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00FD" w:rsidRPr="00503E38" w:rsidRDefault="00E900FD" w:rsidP="00E900FD">
      <w:pPr>
        <w:spacing w:line="360" w:lineRule="auto"/>
        <w:jc w:val="center"/>
        <w:rPr>
          <w:rFonts w:ascii="华文中宋" w:eastAsia="华文中宋" w:hAnsi="华文中宋" w:hint="eastAsia"/>
          <w:sz w:val="32"/>
          <w:szCs w:val="32"/>
        </w:rPr>
      </w:pPr>
      <w:r w:rsidRPr="00503E38">
        <w:rPr>
          <w:rFonts w:ascii="华文中宋" w:eastAsia="华文中宋" w:hAnsi="华文中宋" w:hint="eastAsia"/>
          <w:sz w:val="32"/>
          <w:szCs w:val="32"/>
        </w:rPr>
        <w:t>2016年重点税源企业自</w:t>
      </w:r>
      <w:r w:rsidRPr="00503E38">
        <w:rPr>
          <w:rFonts w:ascii="华文中宋" w:eastAsia="华文中宋" w:hAnsi="华文中宋" w:cs="宋体" w:hint="eastAsia"/>
          <w:sz w:val="32"/>
          <w:szCs w:val="32"/>
        </w:rPr>
        <w:t>查提纲</w:t>
      </w:r>
    </w:p>
    <w:p w:rsidR="00E900FD" w:rsidRPr="00503E38" w:rsidRDefault="00E900FD" w:rsidP="00E900FD">
      <w:pPr>
        <w:spacing w:line="360" w:lineRule="auto"/>
        <w:ind w:firstLineChars="196" w:firstLine="549"/>
        <w:rPr>
          <w:rFonts w:ascii="黑体" w:eastAsia="黑体" w:hAnsi="宋体" w:hint="eastAsia"/>
          <w:sz w:val="28"/>
          <w:szCs w:val="28"/>
        </w:rPr>
      </w:pPr>
      <w:r w:rsidRPr="00503E38">
        <w:rPr>
          <w:rFonts w:ascii="仿宋_GB2312" w:eastAsia="仿宋_GB2312" w:hAnsi="宋体" w:hint="eastAsia"/>
          <w:sz w:val="28"/>
          <w:szCs w:val="28"/>
        </w:rPr>
        <w:t>在自查期间，纳税人应严格按照税法规定对全部生产经营活动进行全面自查自纠，应涵盖企业生产经营涉及的地方税种，主要自查内容提示如下</w:t>
      </w:r>
      <w:r w:rsidRPr="00503E38">
        <w:rPr>
          <w:rFonts w:ascii="文星简仿宋" w:eastAsia="文星简仿宋" w:hAnsi="宋体" w:hint="eastAsia"/>
          <w:sz w:val="28"/>
          <w:szCs w:val="28"/>
        </w:rPr>
        <w:t>：</w:t>
      </w:r>
    </w:p>
    <w:p w:rsidR="00E900FD" w:rsidRPr="006E1D5A" w:rsidRDefault="00E900FD" w:rsidP="00E900FD">
      <w:pPr>
        <w:spacing w:line="360" w:lineRule="auto"/>
        <w:ind w:firstLineChars="196" w:firstLine="627"/>
        <w:rPr>
          <w:rFonts w:ascii="黑体" w:eastAsia="黑体" w:hint="eastAsia"/>
          <w:sz w:val="32"/>
          <w:szCs w:val="32"/>
        </w:rPr>
      </w:pPr>
      <w:r w:rsidRPr="006E1D5A">
        <w:rPr>
          <w:rFonts w:ascii="黑体" w:eastAsia="黑体" w:hAnsi="宋体" w:hint="eastAsia"/>
          <w:sz w:val="32"/>
          <w:szCs w:val="32"/>
        </w:rPr>
        <w:t>一、</w:t>
      </w:r>
      <w:r w:rsidRPr="006E1D5A">
        <w:rPr>
          <w:rFonts w:ascii="黑体" w:eastAsia="黑体" w:hint="eastAsia"/>
          <w:sz w:val="32"/>
          <w:szCs w:val="32"/>
        </w:rPr>
        <w:t>营业税</w:t>
      </w:r>
    </w:p>
    <w:p w:rsidR="00E900FD" w:rsidRPr="00503E38" w:rsidRDefault="00E900FD" w:rsidP="00E900FD">
      <w:pPr>
        <w:spacing w:line="360" w:lineRule="auto"/>
        <w:ind w:firstLineChars="196" w:firstLine="549"/>
        <w:rPr>
          <w:rFonts w:ascii="仿宋_GB2312" w:eastAsia="仿宋_GB2312" w:hAnsi="宋体" w:hint="eastAsia"/>
          <w:sz w:val="28"/>
          <w:szCs w:val="28"/>
        </w:rPr>
      </w:pPr>
      <w:r w:rsidRPr="00503E38">
        <w:rPr>
          <w:rFonts w:ascii="仿宋_GB2312" w:eastAsia="仿宋_GB2312" w:hAnsi="宋体" w:hint="eastAsia"/>
          <w:sz w:val="28"/>
          <w:szCs w:val="28"/>
        </w:rPr>
        <w:t>重点检查是否存在以下问题：</w:t>
      </w:r>
    </w:p>
    <w:p w:rsidR="00E900FD" w:rsidRPr="00503E38" w:rsidRDefault="00E900FD" w:rsidP="00E900FD">
      <w:pPr>
        <w:spacing w:line="360" w:lineRule="auto"/>
        <w:ind w:firstLineChars="196" w:firstLine="549"/>
        <w:rPr>
          <w:rFonts w:ascii="楷体_GB2312" w:eastAsia="楷体_GB2312" w:hAnsi="宋体" w:hint="eastAsia"/>
          <w:sz w:val="28"/>
          <w:szCs w:val="28"/>
        </w:rPr>
      </w:pPr>
      <w:r w:rsidRPr="00503E38">
        <w:rPr>
          <w:rFonts w:ascii="楷体_GB2312" w:eastAsia="楷体_GB2312" w:hAnsi="宋体" w:hint="eastAsia"/>
          <w:sz w:val="28"/>
          <w:szCs w:val="28"/>
        </w:rPr>
        <w:t>（一）营业收入是否完整及时入账</w:t>
      </w:r>
    </w:p>
    <w:p w:rsidR="00E900FD" w:rsidRPr="00503E38" w:rsidRDefault="00E900FD" w:rsidP="00E900FD">
      <w:pPr>
        <w:spacing w:line="360" w:lineRule="auto"/>
        <w:ind w:firstLineChars="200" w:firstLine="560"/>
        <w:rPr>
          <w:rFonts w:ascii="仿宋_GB2312" w:eastAsia="仿宋_GB2312" w:hAnsi="宋体" w:hint="eastAsia"/>
          <w:sz w:val="28"/>
          <w:szCs w:val="28"/>
        </w:rPr>
      </w:pPr>
      <w:r w:rsidRPr="00503E38">
        <w:rPr>
          <w:rFonts w:ascii="仿宋_GB2312" w:eastAsia="仿宋_GB2312" w:hAnsi="宋体" w:hint="eastAsia"/>
          <w:sz w:val="28"/>
          <w:szCs w:val="28"/>
        </w:rPr>
        <w:t>1.现金收入不按规定入账。</w:t>
      </w:r>
    </w:p>
    <w:p w:rsidR="00E900FD" w:rsidRPr="00503E38" w:rsidRDefault="00E900FD" w:rsidP="00E900FD">
      <w:pPr>
        <w:spacing w:line="360" w:lineRule="auto"/>
        <w:ind w:firstLineChars="200" w:firstLine="560"/>
        <w:rPr>
          <w:rFonts w:ascii="仿宋_GB2312" w:eastAsia="仿宋_GB2312" w:hAnsi="宋体" w:hint="eastAsia"/>
          <w:sz w:val="28"/>
          <w:szCs w:val="28"/>
        </w:rPr>
      </w:pPr>
      <w:r w:rsidRPr="00503E38">
        <w:rPr>
          <w:rFonts w:ascii="仿宋_GB2312" w:eastAsia="仿宋_GB2312" w:hAnsi="宋体" w:hint="eastAsia"/>
          <w:sz w:val="28"/>
          <w:szCs w:val="28"/>
        </w:rPr>
        <w:t>2.不给客户开具发票，相应的收入不按规定入账。</w:t>
      </w:r>
    </w:p>
    <w:p w:rsidR="00E900FD" w:rsidRPr="00503E38" w:rsidRDefault="00E900FD" w:rsidP="00E900FD">
      <w:pPr>
        <w:spacing w:line="360" w:lineRule="auto"/>
        <w:ind w:firstLineChars="200" w:firstLine="560"/>
        <w:rPr>
          <w:rFonts w:ascii="仿宋_GB2312" w:eastAsia="仿宋_GB2312" w:hAnsi="宋体" w:hint="eastAsia"/>
          <w:sz w:val="28"/>
          <w:szCs w:val="28"/>
        </w:rPr>
      </w:pPr>
      <w:r w:rsidRPr="00503E38">
        <w:rPr>
          <w:rFonts w:ascii="仿宋_GB2312" w:eastAsia="仿宋_GB2312" w:hAnsi="宋体" w:hint="eastAsia"/>
          <w:sz w:val="28"/>
          <w:szCs w:val="28"/>
        </w:rPr>
        <w:t>3.收入长期挂账不转收入。</w:t>
      </w:r>
    </w:p>
    <w:p w:rsidR="00E900FD" w:rsidRPr="00503E38" w:rsidRDefault="00E900FD" w:rsidP="00E900FD">
      <w:pPr>
        <w:spacing w:line="360" w:lineRule="auto"/>
        <w:ind w:firstLineChars="200" w:firstLine="560"/>
        <w:rPr>
          <w:rFonts w:ascii="仿宋_GB2312" w:eastAsia="仿宋_GB2312" w:hAnsi="宋体" w:hint="eastAsia"/>
          <w:sz w:val="28"/>
          <w:szCs w:val="28"/>
        </w:rPr>
      </w:pPr>
      <w:r w:rsidRPr="00503E38">
        <w:rPr>
          <w:rFonts w:ascii="仿宋_GB2312" w:eastAsia="仿宋_GB2312" w:hAnsi="宋体" w:hint="eastAsia"/>
          <w:sz w:val="28"/>
          <w:szCs w:val="28"/>
        </w:rPr>
        <w:t>4.向客户收取的价外收费未依法纳税。</w:t>
      </w:r>
    </w:p>
    <w:p w:rsidR="00E900FD" w:rsidRPr="00503E38" w:rsidRDefault="00E900FD" w:rsidP="00E900FD">
      <w:pPr>
        <w:spacing w:line="360" w:lineRule="auto"/>
        <w:ind w:firstLineChars="200" w:firstLine="560"/>
        <w:rPr>
          <w:rFonts w:ascii="仿宋_GB2312" w:eastAsia="仿宋_GB2312" w:hAnsi="宋体" w:hint="eastAsia"/>
          <w:sz w:val="28"/>
          <w:szCs w:val="28"/>
        </w:rPr>
      </w:pPr>
      <w:r w:rsidRPr="00503E38">
        <w:rPr>
          <w:rFonts w:ascii="仿宋_GB2312" w:eastAsia="仿宋_GB2312" w:hAnsi="宋体" w:hint="eastAsia"/>
          <w:sz w:val="28"/>
          <w:szCs w:val="28"/>
        </w:rPr>
        <w:t>5.以劳务、资产抵债未并入收入纳税。</w:t>
      </w:r>
    </w:p>
    <w:p w:rsidR="00E900FD" w:rsidRPr="00503E38" w:rsidRDefault="00E900FD" w:rsidP="00E900FD">
      <w:pPr>
        <w:spacing w:line="360" w:lineRule="auto"/>
        <w:ind w:firstLineChars="200" w:firstLine="560"/>
        <w:rPr>
          <w:rFonts w:ascii="仿宋_GB2312" w:eastAsia="仿宋_GB2312" w:hAnsi="宋体" w:hint="eastAsia"/>
          <w:sz w:val="28"/>
          <w:szCs w:val="28"/>
        </w:rPr>
      </w:pPr>
      <w:r w:rsidRPr="00503E38">
        <w:rPr>
          <w:rFonts w:ascii="仿宋_GB2312" w:eastAsia="仿宋_GB2312" w:hAnsi="宋体" w:hint="eastAsia"/>
          <w:sz w:val="28"/>
          <w:szCs w:val="28"/>
        </w:rPr>
        <w:t>6.不按《营业</w:t>
      </w:r>
      <w:r w:rsidRPr="00503E38">
        <w:rPr>
          <w:rFonts w:ascii="仿宋_GB2312" w:eastAsia="仿宋_GB2312" w:hAnsi="宋体" w:hint="eastAsia"/>
          <w:color w:val="000000"/>
          <w:sz w:val="28"/>
          <w:szCs w:val="28"/>
        </w:rPr>
        <w:t>税暂行条</w:t>
      </w:r>
      <w:r w:rsidRPr="00503E38">
        <w:rPr>
          <w:rFonts w:ascii="仿宋_GB2312" w:eastAsia="仿宋_GB2312" w:hAnsi="宋体" w:hint="eastAsia"/>
          <w:sz w:val="28"/>
          <w:szCs w:val="28"/>
        </w:rPr>
        <w:t>例》规定的时间确认收入，递延纳税义务。</w:t>
      </w:r>
    </w:p>
    <w:p w:rsidR="00E900FD" w:rsidRPr="00503E38" w:rsidRDefault="00E900FD" w:rsidP="00E900FD">
      <w:pPr>
        <w:spacing w:line="360" w:lineRule="auto"/>
        <w:ind w:firstLineChars="200" w:firstLine="560"/>
        <w:rPr>
          <w:rFonts w:ascii="楷体_GB2312" w:eastAsia="楷体_GB2312" w:hAnsi="宋体" w:hint="eastAsia"/>
          <w:sz w:val="28"/>
          <w:szCs w:val="28"/>
        </w:rPr>
      </w:pPr>
      <w:r w:rsidRPr="00503E38">
        <w:rPr>
          <w:rFonts w:ascii="楷体_GB2312" w:eastAsia="楷体_GB2312" w:hAnsi="宋体" w:hint="eastAsia"/>
          <w:sz w:val="28"/>
          <w:szCs w:val="28"/>
        </w:rPr>
        <w:t>（二）关联</w:t>
      </w:r>
      <w:proofErr w:type="gramStart"/>
      <w:r w:rsidRPr="00503E38">
        <w:rPr>
          <w:rFonts w:ascii="楷体_GB2312" w:eastAsia="楷体_GB2312" w:hAnsi="宋体" w:hint="eastAsia"/>
          <w:sz w:val="28"/>
          <w:szCs w:val="28"/>
        </w:rPr>
        <w:t>企业间提供应</w:t>
      </w:r>
      <w:proofErr w:type="gramEnd"/>
      <w:r w:rsidRPr="00503E38">
        <w:rPr>
          <w:rFonts w:ascii="楷体_GB2312" w:eastAsia="楷体_GB2312" w:hAnsi="宋体" w:hint="eastAsia"/>
          <w:sz w:val="28"/>
          <w:szCs w:val="28"/>
        </w:rPr>
        <w:t>税劳务、转让无形资产、销售不动产价格明显偏低又无正当理由，申报纳税时不做调整。</w:t>
      </w:r>
    </w:p>
    <w:p w:rsidR="00E900FD" w:rsidRPr="00503E38" w:rsidRDefault="00E900FD" w:rsidP="00E900FD">
      <w:pPr>
        <w:spacing w:line="360" w:lineRule="auto"/>
        <w:ind w:firstLineChars="200" w:firstLine="560"/>
        <w:rPr>
          <w:rFonts w:ascii="楷体_GB2312" w:eastAsia="楷体_GB2312" w:hAnsi="宋体" w:hint="eastAsia"/>
          <w:sz w:val="28"/>
          <w:szCs w:val="28"/>
        </w:rPr>
      </w:pPr>
      <w:r w:rsidRPr="00503E38">
        <w:rPr>
          <w:rFonts w:ascii="楷体_GB2312" w:eastAsia="楷体_GB2312" w:hAnsi="宋体" w:hint="eastAsia"/>
          <w:sz w:val="28"/>
          <w:szCs w:val="28"/>
        </w:rPr>
        <w:t>（三）按税法规定负有营业税扣缴义务的扣缴义务人未依法履行扣缴税款义务。</w:t>
      </w:r>
    </w:p>
    <w:p w:rsidR="00E900FD" w:rsidRPr="00546202" w:rsidRDefault="00E900FD" w:rsidP="00E900FD">
      <w:pPr>
        <w:spacing w:line="360" w:lineRule="auto"/>
        <w:ind w:firstLineChars="200" w:firstLine="560"/>
        <w:rPr>
          <w:rFonts w:ascii="楷体_GB2312" w:eastAsia="楷体_GB2312" w:hAnsi="宋体" w:hint="eastAsia"/>
          <w:sz w:val="32"/>
          <w:szCs w:val="32"/>
        </w:rPr>
      </w:pPr>
      <w:r w:rsidRPr="00503E38">
        <w:rPr>
          <w:rFonts w:ascii="楷体_GB2312" w:eastAsia="楷体_GB2312" w:hAnsi="宋体" w:hint="eastAsia"/>
          <w:sz w:val="28"/>
          <w:szCs w:val="28"/>
        </w:rPr>
        <w:t>（四）兼营不同税率的业务时，高税率业务适用低税率</w:t>
      </w:r>
      <w:r w:rsidRPr="00546202">
        <w:rPr>
          <w:rFonts w:ascii="楷体_GB2312" w:eastAsia="楷体_GB2312" w:hAnsi="宋体" w:hint="eastAsia"/>
          <w:sz w:val="32"/>
          <w:szCs w:val="32"/>
        </w:rPr>
        <w:t>。</w:t>
      </w:r>
    </w:p>
    <w:p w:rsidR="00E900FD" w:rsidRPr="006E1D5A" w:rsidRDefault="00E900FD" w:rsidP="00E900FD">
      <w:pPr>
        <w:spacing w:line="360" w:lineRule="auto"/>
        <w:ind w:firstLineChars="196" w:firstLine="627"/>
        <w:rPr>
          <w:rFonts w:ascii="黑体" w:eastAsia="黑体" w:hAnsi="宋体" w:hint="eastAsia"/>
          <w:sz w:val="32"/>
          <w:szCs w:val="32"/>
        </w:rPr>
      </w:pPr>
      <w:r>
        <w:rPr>
          <w:rFonts w:ascii="黑体" w:eastAsia="黑体" w:hAnsi="宋体" w:hint="eastAsia"/>
          <w:sz w:val="32"/>
          <w:szCs w:val="32"/>
        </w:rPr>
        <w:t>二</w:t>
      </w:r>
      <w:r w:rsidRPr="006E1D5A">
        <w:rPr>
          <w:rFonts w:ascii="黑体" w:eastAsia="黑体" w:hAnsi="宋体" w:hint="eastAsia"/>
          <w:sz w:val="32"/>
          <w:szCs w:val="32"/>
        </w:rPr>
        <w:t>、企业所得税</w:t>
      </w:r>
    </w:p>
    <w:p w:rsidR="00E900FD" w:rsidRPr="00503E38" w:rsidRDefault="00E900FD" w:rsidP="00E900FD">
      <w:pPr>
        <w:spacing w:line="360" w:lineRule="auto"/>
        <w:ind w:firstLineChars="200" w:firstLine="560"/>
        <w:rPr>
          <w:rFonts w:ascii="仿宋_GB2312" w:eastAsia="仿宋_GB2312" w:hAnsi="宋体" w:hint="eastAsia"/>
          <w:color w:val="000000"/>
          <w:sz w:val="28"/>
          <w:szCs w:val="28"/>
        </w:rPr>
      </w:pPr>
      <w:r w:rsidRPr="00503E38">
        <w:rPr>
          <w:rFonts w:ascii="仿宋_GB2312" w:eastAsia="仿宋_GB2312" w:hAnsi="宋体" w:hint="eastAsia"/>
          <w:color w:val="000000"/>
          <w:sz w:val="28"/>
          <w:szCs w:val="28"/>
        </w:rPr>
        <w:t>各项应税收</w:t>
      </w:r>
      <w:proofErr w:type="gramStart"/>
      <w:r w:rsidRPr="00503E38">
        <w:rPr>
          <w:rFonts w:ascii="仿宋_GB2312" w:eastAsia="仿宋_GB2312" w:hAnsi="宋体" w:hint="eastAsia"/>
          <w:color w:val="000000"/>
          <w:sz w:val="28"/>
          <w:szCs w:val="28"/>
        </w:rPr>
        <w:t>入是否</w:t>
      </w:r>
      <w:proofErr w:type="gramEnd"/>
      <w:r w:rsidRPr="00503E38">
        <w:rPr>
          <w:rFonts w:ascii="仿宋_GB2312" w:eastAsia="仿宋_GB2312" w:hAnsi="宋体" w:hint="eastAsia"/>
          <w:color w:val="000000"/>
          <w:sz w:val="28"/>
          <w:szCs w:val="28"/>
        </w:rPr>
        <w:t>全部按税法规定缴税，各项成本费用是否按照所得税税前扣除办法的规定税前列支。具体项目应至少涵盖以下问题：</w:t>
      </w:r>
    </w:p>
    <w:p w:rsidR="00E900FD" w:rsidRPr="00546202" w:rsidRDefault="00E900FD" w:rsidP="00E900FD">
      <w:pPr>
        <w:spacing w:line="360" w:lineRule="auto"/>
        <w:ind w:firstLineChars="200" w:firstLine="640"/>
        <w:rPr>
          <w:rFonts w:ascii="楷体_GB2312" w:eastAsia="楷体_GB2312" w:hAnsi="宋体" w:hint="eastAsia"/>
          <w:sz w:val="32"/>
          <w:szCs w:val="32"/>
        </w:rPr>
      </w:pPr>
      <w:r w:rsidRPr="00546202">
        <w:rPr>
          <w:rFonts w:ascii="楷体_GB2312" w:eastAsia="楷体_GB2312" w:hAnsi="宋体" w:hint="eastAsia"/>
          <w:sz w:val="32"/>
          <w:szCs w:val="32"/>
        </w:rPr>
        <w:t>（一）收入方面</w:t>
      </w:r>
    </w:p>
    <w:p w:rsidR="00E900FD" w:rsidRPr="00503E38" w:rsidRDefault="00E900FD" w:rsidP="00E900FD">
      <w:pPr>
        <w:spacing w:line="360" w:lineRule="auto"/>
        <w:ind w:firstLineChars="200" w:firstLine="560"/>
        <w:rPr>
          <w:rFonts w:ascii="仿宋_GB2312" w:eastAsia="仿宋_GB2312" w:hAnsi="宋体" w:hint="eastAsia"/>
          <w:color w:val="000000"/>
          <w:sz w:val="28"/>
          <w:szCs w:val="28"/>
        </w:rPr>
      </w:pPr>
      <w:r w:rsidRPr="00503E38">
        <w:rPr>
          <w:rFonts w:ascii="仿宋_GB2312" w:eastAsia="仿宋_GB2312" w:hAnsi="宋体" w:hint="eastAsia"/>
          <w:sz w:val="28"/>
          <w:szCs w:val="28"/>
        </w:rPr>
        <w:lastRenderedPageBreak/>
        <w:t>1．</w:t>
      </w:r>
      <w:r w:rsidRPr="00503E38">
        <w:rPr>
          <w:rFonts w:ascii="仿宋_GB2312" w:eastAsia="仿宋_GB2312" w:hAnsi="宋体" w:hint="eastAsia"/>
          <w:color w:val="000000"/>
          <w:sz w:val="28"/>
          <w:szCs w:val="28"/>
        </w:rPr>
        <w:t>企业从境外被投资企业取得的所得是否并入当期应纳税所得税计税。</w:t>
      </w:r>
    </w:p>
    <w:p w:rsidR="00E900FD" w:rsidRPr="00503E38" w:rsidRDefault="00E900FD" w:rsidP="00E900FD">
      <w:pPr>
        <w:spacing w:line="360" w:lineRule="auto"/>
        <w:ind w:firstLineChars="200" w:firstLine="560"/>
        <w:rPr>
          <w:rFonts w:ascii="仿宋_GB2312" w:eastAsia="仿宋_GB2312" w:hAnsi="宋体" w:hint="eastAsia"/>
          <w:color w:val="000000"/>
          <w:sz w:val="28"/>
          <w:szCs w:val="28"/>
        </w:rPr>
      </w:pPr>
      <w:r w:rsidRPr="00503E38">
        <w:rPr>
          <w:rFonts w:ascii="仿宋_GB2312" w:eastAsia="仿宋_GB2312" w:hAnsi="宋体" w:hint="eastAsia"/>
          <w:color w:val="000000"/>
          <w:sz w:val="28"/>
          <w:szCs w:val="28"/>
        </w:rPr>
        <w:t>2. 持有上市公司的非流通股份（限售股），在解禁之后出售股份取得的收入是否计入应纳税所得额。</w:t>
      </w:r>
    </w:p>
    <w:p w:rsidR="00E900FD" w:rsidRPr="00503E38" w:rsidRDefault="00E900FD" w:rsidP="00E900FD">
      <w:pPr>
        <w:spacing w:line="360" w:lineRule="auto"/>
        <w:ind w:firstLineChars="200" w:firstLine="560"/>
        <w:rPr>
          <w:rFonts w:ascii="仿宋_GB2312" w:eastAsia="仿宋_GB2312" w:hAnsi="宋体" w:hint="eastAsia"/>
          <w:color w:val="000000"/>
          <w:sz w:val="28"/>
          <w:szCs w:val="28"/>
        </w:rPr>
      </w:pPr>
      <w:r w:rsidRPr="00503E38">
        <w:rPr>
          <w:rFonts w:ascii="仿宋_GB2312" w:eastAsia="仿宋_GB2312" w:hAnsi="宋体" w:hint="eastAsia"/>
          <w:sz w:val="28"/>
          <w:szCs w:val="28"/>
        </w:rPr>
        <w:t>3．企业取得的各种收入</w:t>
      </w:r>
      <w:r w:rsidRPr="00503E38">
        <w:rPr>
          <w:rFonts w:ascii="仿宋_GB2312" w:eastAsia="仿宋_GB2312" w:hAnsi="宋体" w:hint="eastAsia"/>
          <w:color w:val="000000"/>
          <w:sz w:val="28"/>
          <w:szCs w:val="28"/>
        </w:rPr>
        <w:t>是否存在未按权责发生制原则确认计税问题。</w:t>
      </w:r>
    </w:p>
    <w:p w:rsidR="00E900FD" w:rsidRPr="00503E38" w:rsidRDefault="00E900FD" w:rsidP="00E900FD">
      <w:pPr>
        <w:spacing w:line="360" w:lineRule="auto"/>
        <w:ind w:firstLineChars="200" w:firstLine="560"/>
        <w:rPr>
          <w:rFonts w:ascii="仿宋_GB2312" w:eastAsia="仿宋_GB2312" w:hAnsi="宋体" w:hint="eastAsia"/>
          <w:sz w:val="28"/>
          <w:szCs w:val="28"/>
        </w:rPr>
      </w:pPr>
      <w:r w:rsidRPr="00503E38">
        <w:rPr>
          <w:rFonts w:ascii="仿宋_GB2312" w:eastAsia="仿宋_GB2312" w:hAnsi="宋体" w:hint="eastAsia"/>
          <w:sz w:val="28"/>
          <w:szCs w:val="28"/>
        </w:rPr>
        <w:t>4．是否存在利用往来账户、中间科目如“预提费用”等延迟实现应税收入或调整企业利润；收取的授权生产、商标权使用费等收入是否计入应纳税所得额。</w:t>
      </w:r>
    </w:p>
    <w:p w:rsidR="00E900FD" w:rsidRPr="00503E38" w:rsidRDefault="00E900FD" w:rsidP="00E900FD">
      <w:pPr>
        <w:spacing w:line="360" w:lineRule="auto"/>
        <w:ind w:firstLineChars="200" w:firstLine="560"/>
        <w:rPr>
          <w:rFonts w:ascii="仿宋_GB2312" w:eastAsia="仿宋_GB2312" w:hAnsi="宋体" w:hint="eastAsia"/>
          <w:sz w:val="28"/>
          <w:szCs w:val="28"/>
        </w:rPr>
      </w:pPr>
      <w:r w:rsidRPr="00503E38">
        <w:rPr>
          <w:rFonts w:ascii="仿宋_GB2312" w:eastAsia="仿宋_GB2312" w:hAnsi="宋体" w:hint="eastAsia"/>
          <w:sz w:val="28"/>
          <w:szCs w:val="28"/>
        </w:rPr>
        <w:t>5．取得非货币性资产收益是否计入应纳税所得额。</w:t>
      </w:r>
    </w:p>
    <w:p w:rsidR="00E900FD" w:rsidRPr="00503E38" w:rsidRDefault="00E900FD" w:rsidP="00E900FD">
      <w:pPr>
        <w:spacing w:line="360" w:lineRule="auto"/>
        <w:ind w:firstLineChars="200" w:firstLine="560"/>
        <w:rPr>
          <w:rFonts w:ascii="仿宋_GB2312" w:eastAsia="仿宋_GB2312" w:hAnsi="宋体" w:hint="eastAsia"/>
          <w:sz w:val="28"/>
          <w:szCs w:val="28"/>
        </w:rPr>
      </w:pPr>
      <w:r w:rsidRPr="00503E38">
        <w:rPr>
          <w:rFonts w:ascii="仿宋_GB2312" w:eastAsia="仿宋_GB2312" w:hAnsi="宋体" w:hint="eastAsia"/>
          <w:sz w:val="28"/>
          <w:szCs w:val="28"/>
        </w:rPr>
        <w:t>6．是否存在视同销售行为未作纳税调整。</w:t>
      </w:r>
    </w:p>
    <w:p w:rsidR="00E900FD" w:rsidRPr="00503E38" w:rsidRDefault="00E900FD" w:rsidP="00E900FD">
      <w:pPr>
        <w:spacing w:line="360" w:lineRule="auto"/>
        <w:ind w:firstLineChars="200" w:firstLine="560"/>
        <w:rPr>
          <w:rFonts w:ascii="仿宋_GB2312" w:eastAsia="仿宋_GB2312" w:hAnsi="宋体" w:hint="eastAsia"/>
          <w:color w:val="000000"/>
          <w:sz w:val="28"/>
          <w:szCs w:val="28"/>
        </w:rPr>
      </w:pPr>
      <w:r w:rsidRPr="00503E38">
        <w:rPr>
          <w:rFonts w:ascii="仿宋_GB2312" w:eastAsia="仿宋_GB2312" w:hAnsi="宋体" w:hint="eastAsia"/>
          <w:color w:val="000000"/>
          <w:sz w:val="28"/>
          <w:szCs w:val="28"/>
        </w:rPr>
        <w:t>7</w:t>
      </w:r>
      <w:r w:rsidRPr="00503E38">
        <w:rPr>
          <w:rFonts w:ascii="仿宋_GB2312" w:eastAsia="仿宋_GB2312" w:hAnsi="宋体" w:hint="eastAsia"/>
          <w:sz w:val="28"/>
          <w:szCs w:val="28"/>
        </w:rPr>
        <w:t>．是否存在</w:t>
      </w:r>
      <w:r w:rsidRPr="00503E38">
        <w:rPr>
          <w:rFonts w:ascii="仿宋_GB2312" w:eastAsia="仿宋_GB2312" w:hAnsi="宋体" w:hint="eastAsia"/>
          <w:color w:val="000000"/>
          <w:sz w:val="28"/>
          <w:szCs w:val="28"/>
        </w:rPr>
        <w:t>各种减免流转税及各项补贴、收到政府奖励，未按规定计入应纳税所得额。</w:t>
      </w:r>
    </w:p>
    <w:p w:rsidR="00E900FD" w:rsidRPr="00503E38" w:rsidRDefault="00E900FD" w:rsidP="00E900FD">
      <w:pPr>
        <w:spacing w:line="360" w:lineRule="auto"/>
        <w:ind w:firstLineChars="200" w:firstLine="560"/>
        <w:rPr>
          <w:rFonts w:ascii="仿宋_GB2312" w:eastAsia="仿宋_GB2312" w:hAnsi="宋体" w:hint="eastAsia"/>
          <w:color w:val="000000"/>
          <w:sz w:val="28"/>
          <w:szCs w:val="28"/>
        </w:rPr>
      </w:pPr>
      <w:r w:rsidRPr="00503E38">
        <w:rPr>
          <w:rFonts w:ascii="仿宋_GB2312" w:eastAsia="仿宋_GB2312" w:hAnsi="宋体" w:hint="eastAsia"/>
          <w:color w:val="000000"/>
          <w:sz w:val="28"/>
          <w:szCs w:val="28"/>
        </w:rPr>
        <w:t>8</w:t>
      </w:r>
      <w:r w:rsidRPr="00503E38">
        <w:rPr>
          <w:rFonts w:ascii="仿宋_GB2312" w:eastAsia="仿宋_GB2312" w:hAnsi="宋体" w:hint="eastAsia"/>
          <w:sz w:val="28"/>
          <w:szCs w:val="28"/>
        </w:rPr>
        <w:t>．是否存在</w:t>
      </w:r>
      <w:r w:rsidRPr="00503E38">
        <w:rPr>
          <w:rFonts w:ascii="仿宋_GB2312" w:eastAsia="仿宋_GB2312" w:hAnsi="宋体" w:hint="eastAsia"/>
          <w:color w:val="000000"/>
          <w:sz w:val="28"/>
          <w:szCs w:val="28"/>
        </w:rPr>
        <w:t>接受捐赠的货币及非货币资产，未计入应纳税所得额。</w:t>
      </w:r>
    </w:p>
    <w:p w:rsidR="00E900FD" w:rsidRPr="00546202" w:rsidRDefault="00E900FD" w:rsidP="00E900FD">
      <w:pPr>
        <w:spacing w:line="360" w:lineRule="auto"/>
        <w:ind w:firstLineChars="196" w:firstLine="627"/>
        <w:rPr>
          <w:rFonts w:ascii="楷体_GB2312" w:eastAsia="楷体_GB2312" w:hAnsi="宋体" w:hint="eastAsia"/>
          <w:sz w:val="32"/>
          <w:szCs w:val="32"/>
        </w:rPr>
      </w:pPr>
      <w:r w:rsidRPr="00546202">
        <w:rPr>
          <w:rFonts w:ascii="楷体_GB2312" w:eastAsia="楷体_GB2312" w:hAnsi="宋体" w:hint="eastAsia"/>
          <w:sz w:val="32"/>
          <w:szCs w:val="32"/>
        </w:rPr>
        <w:t>（二）成本费用方面</w:t>
      </w:r>
    </w:p>
    <w:p w:rsidR="00E900FD" w:rsidRPr="00503E38" w:rsidRDefault="00E900FD" w:rsidP="00E900FD">
      <w:pPr>
        <w:spacing w:line="360" w:lineRule="auto"/>
        <w:ind w:firstLineChars="200" w:firstLine="560"/>
        <w:rPr>
          <w:rFonts w:ascii="仿宋_GB2312" w:eastAsia="仿宋_GB2312" w:hAnsi="宋体" w:hint="eastAsia"/>
          <w:sz w:val="28"/>
          <w:szCs w:val="28"/>
        </w:rPr>
      </w:pPr>
      <w:r w:rsidRPr="00503E38">
        <w:rPr>
          <w:rFonts w:ascii="仿宋_GB2312" w:eastAsia="仿宋_GB2312" w:hAnsi="宋体" w:hint="eastAsia"/>
          <w:sz w:val="28"/>
          <w:szCs w:val="28"/>
        </w:rPr>
        <w:t>1．是否存在利用虚开发票或虚列人工费等虚增成本。</w:t>
      </w:r>
    </w:p>
    <w:p w:rsidR="00E900FD" w:rsidRPr="00503E38" w:rsidRDefault="00E900FD" w:rsidP="00E900FD">
      <w:pPr>
        <w:spacing w:line="360" w:lineRule="auto"/>
        <w:ind w:firstLineChars="200" w:firstLine="560"/>
        <w:rPr>
          <w:rFonts w:ascii="仿宋_GB2312" w:eastAsia="仿宋_GB2312" w:hAnsi="宋体" w:hint="eastAsia"/>
          <w:sz w:val="28"/>
          <w:szCs w:val="28"/>
        </w:rPr>
      </w:pPr>
      <w:r w:rsidRPr="00503E38">
        <w:rPr>
          <w:rFonts w:ascii="仿宋_GB2312" w:eastAsia="仿宋_GB2312" w:hAnsi="宋体" w:hint="eastAsia"/>
          <w:sz w:val="28"/>
          <w:szCs w:val="28"/>
        </w:rPr>
        <w:t>2．是否存在使用不符合税法规定的发票及凭证，列支成本费用。</w:t>
      </w:r>
    </w:p>
    <w:p w:rsidR="00E900FD" w:rsidRPr="00503E38" w:rsidRDefault="00E900FD" w:rsidP="00E900FD">
      <w:pPr>
        <w:spacing w:line="360" w:lineRule="auto"/>
        <w:ind w:firstLineChars="200" w:firstLine="560"/>
        <w:rPr>
          <w:rFonts w:ascii="仿宋_GB2312" w:eastAsia="仿宋_GB2312" w:hAnsi="宋体" w:hint="eastAsia"/>
          <w:sz w:val="28"/>
          <w:szCs w:val="28"/>
        </w:rPr>
      </w:pPr>
      <w:r w:rsidRPr="00503E38">
        <w:rPr>
          <w:rFonts w:ascii="仿宋_GB2312" w:eastAsia="仿宋_GB2312" w:hAnsi="宋体" w:hint="eastAsia"/>
          <w:sz w:val="28"/>
          <w:szCs w:val="28"/>
        </w:rPr>
        <w:t>3．是否存在不予列支的“返利”行为，如接受本企业以外的经销单位发票报销进行货币形式的返利并在成本中列支等。</w:t>
      </w:r>
    </w:p>
    <w:p w:rsidR="00E900FD" w:rsidRPr="00503E38" w:rsidRDefault="00E900FD" w:rsidP="00E900FD">
      <w:pPr>
        <w:spacing w:line="360" w:lineRule="auto"/>
        <w:ind w:firstLineChars="200" w:firstLine="560"/>
        <w:rPr>
          <w:rFonts w:ascii="仿宋_GB2312" w:eastAsia="仿宋_GB2312" w:hAnsi="宋体" w:hint="eastAsia"/>
          <w:sz w:val="28"/>
          <w:szCs w:val="28"/>
        </w:rPr>
      </w:pPr>
      <w:r w:rsidRPr="00503E38">
        <w:rPr>
          <w:rFonts w:ascii="仿宋_GB2312" w:eastAsia="仿宋_GB2312" w:hAnsi="宋体" w:hint="eastAsia"/>
          <w:sz w:val="28"/>
          <w:szCs w:val="28"/>
        </w:rPr>
        <w:t>4．是否存在不予列支的应由其他纳税人负担的费用。</w:t>
      </w:r>
    </w:p>
    <w:p w:rsidR="00E900FD" w:rsidRPr="00503E38" w:rsidRDefault="00E900FD" w:rsidP="00E900FD">
      <w:pPr>
        <w:spacing w:line="360" w:lineRule="auto"/>
        <w:ind w:firstLineChars="200" w:firstLine="560"/>
        <w:rPr>
          <w:rFonts w:ascii="仿宋_GB2312" w:eastAsia="仿宋_GB2312" w:hAnsi="宋体" w:hint="eastAsia"/>
          <w:color w:val="000000"/>
          <w:sz w:val="28"/>
          <w:szCs w:val="28"/>
        </w:rPr>
      </w:pPr>
      <w:r w:rsidRPr="00503E38">
        <w:rPr>
          <w:rFonts w:ascii="仿宋_GB2312" w:eastAsia="仿宋_GB2312" w:hAnsi="宋体" w:hint="eastAsia"/>
          <w:color w:val="000000"/>
          <w:sz w:val="28"/>
          <w:szCs w:val="28"/>
        </w:rPr>
        <w:t>5．企业发生的工资、薪金支出是否符合税法规定的工资薪金范</w:t>
      </w:r>
      <w:r w:rsidRPr="00503E38">
        <w:rPr>
          <w:rFonts w:ascii="仿宋_GB2312" w:eastAsia="仿宋_GB2312" w:hAnsi="宋体" w:hint="eastAsia"/>
          <w:color w:val="000000"/>
          <w:sz w:val="28"/>
          <w:szCs w:val="28"/>
        </w:rPr>
        <w:lastRenderedPageBreak/>
        <w:t>围、是否符合合理性原则、是否在申报扣除年度实际发放。</w:t>
      </w:r>
    </w:p>
    <w:p w:rsidR="00E900FD" w:rsidRPr="00503E38" w:rsidRDefault="00E900FD" w:rsidP="00E900FD">
      <w:pPr>
        <w:spacing w:line="360" w:lineRule="auto"/>
        <w:ind w:firstLineChars="200" w:firstLine="560"/>
        <w:rPr>
          <w:rFonts w:ascii="仿宋_GB2312" w:eastAsia="仿宋_GB2312" w:hAnsi="宋体" w:cs="宋体" w:hint="eastAsia"/>
          <w:sz w:val="28"/>
          <w:szCs w:val="28"/>
        </w:rPr>
      </w:pPr>
      <w:r w:rsidRPr="00503E38">
        <w:rPr>
          <w:rFonts w:ascii="仿宋_GB2312" w:eastAsia="仿宋_GB2312" w:hAnsi="宋体" w:hint="eastAsia"/>
          <w:color w:val="000000"/>
          <w:sz w:val="28"/>
          <w:szCs w:val="28"/>
        </w:rPr>
        <w:t>6．</w:t>
      </w:r>
      <w:r w:rsidRPr="00503E38">
        <w:rPr>
          <w:rFonts w:ascii="仿宋_GB2312" w:eastAsia="仿宋_GB2312" w:hAnsi="宋体" w:hint="eastAsia"/>
          <w:sz w:val="28"/>
          <w:szCs w:val="28"/>
        </w:rPr>
        <w:t>是否存在计提的职工福利费、工会经费和职工教育经费超过计税标准，未进行纳税调整。</w:t>
      </w:r>
    </w:p>
    <w:p w:rsidR="00E900FD" w:rsidRPr="00503E38" w:rsidRDefault="00E900FD" w:rsidP="00E900FD">
      <w:pPr>
        <w:spacing w:line="360" w:lineRule="auto"/>
        <w:ind w:firstLineChars="200" w:firstLine="560"/>
        <w:rPr>
          <w:rFonts w:ascii="仿宋_GB2312" w:eastAsia="仿宋_GB2312" w:hAnsi="宋体" w:hint="eastAsia"/>
          <w:color w:val="000000"/>
          <w:sz w:val="28"/>
          <w:szCs w:val="28"/>
        </w:rPr>
      </w:pPr>
      <w:r w:rsidRPr="00503E38">
        <w:rPr>
          <w:rFonts w:ascii="仿宋_GB2312" w:eastAsia="仿宋_GB2312" w:hAnsi="宋体" w:hint="eastAsia"/>
          <w:color w:val="000000"/>
          <w:sz w:val="28"/>
          <w:szCs w:val="28"/>
        </w:rPr>
        <w:t>7．是否存在超标准、超范围为职工支付社会保险费和住房公积金，</w:t>
      </w:r>
      <w:r w:rsidRPr="00503E38">
        <w:rPr>
          <w:rFonts w:ascii="仿宋_GB2312" w:eastAsia="仿宋_GB2312" w:hAnsi="宋体" w:hint="eastAsia"/>
          <w:sz w:val="28"/>
          <w:szCs w:val="28"/>
        </w:rPr>
        <w:t>未进行纳税调整。是否存在应由基建工程、专项工程承担的社会保险等费用未予资本化；是否存在只提不缴纳、多提少缴虚列成本费用等问题。</w:t>
      </w:r>
    </w:p>
    <w:p w:rsidR="00E900FD" w:rsidRPr="00503E38" w:rsidRDefault="00E900FD" w:rsidP="00E900FD">
      <w:pPr>
        <w:spacing w:line="360" w:lineRule="auto"/>
        <w:ind w:firstLineChars="200" w:firstLine="560"/>
        <w:rPr>
          <w:rFonts w:ascii="仿宋_GB2312" w:eastAsia="仿宋_GB2312" w:hAnsi="宋体" w:hint="eastAsia"/>
          <w:color w:val="000000"/>
          <w:sz w:val="28"/>
          <w:szCs w:val="28"/>
        </w:rPr>
      </w:pPr>
      <w:r w:rsidRPr="00503E38">
        <w:rPr>
          <w:rFonts w:ascii="仿宋_GB2312" w:eastAsia="仿宋_GB2312" w:hAnsi="宋体" w:hint="eastAsia"/>
          <w:color w:val="000000"/>
          <w:sz w:val="28"/>
          <w:szCs w:val="28"/>
        </w:rPr>
        <w:t>8．</w:t>
      </w:r>
      <w:r w:rsidRPr="00503E38">
        <w:rPr>
          <w:rFonts w:ascii="仿宋_GB2312" w:eastAsia="仿宋_GB2312" w:hAnsi="宋体" w:hint="eastAsia"/>
          <w:sz w:val="28"/>
          <w:szCs w:val="28"/>
        </w:rPr>
        <w:t>是否存在</w:t>
      </w:r>
      <w:r w:rsidRPr="00503E38">
        <w:rPr>
          <w:rFonts w:ascii="仿宋_GB2312" w:eastAsia="仿宋_GB2312" w:hAnsi="宋体" w:hint="eastAsia"/>
          <w:color w:val="000000"/>
          <w:sz w:val="28"/>
          <w:szCs w:val="28"/>
        </w:rPr>
        <w:t>擅自改变成本计价方法，调节利润。</w:t>
      </w:r>
    </w:p>
    <w:p w:rsidR="00E900FD" w:rsidRPr="00503E38" w:rsidRDefault="00E900FD" w:rsidP="00E900FD">
      <w:pPr>
        <w:spacing w:line="360" w:lineRule="auto"/>
        <w:ind w:firstLineChars="200" w:firstLine="560"/>
        <w:rPr>
          <w:rFonts w:ascii="仿宋_GB2312" w:eastAsia="仿宋_GB2312" w:hAnsi="宋体" w:cs="宋体" w:hint="eastAsia"/>
          <w:sz w:val="28"/>
          <w:szCs w:val="28"/>
        </w:rPr>
      </w:pPr>
      <w:r w:rsidRPr="00503E38">
        <w:rPr>
          <w:rFonts w:ascii="仿宋_GB2312" w:eastAsia="仿宋_GB2312" w:hAnsi="宋体" w:cs="宋体" w:hint="eastAsia"/>
          <w:sz w:val="28"/>
          <w:szCs w:val="28"/>
        </w:rPr>
        <w:t>9．是否存在未按税法规定年限计提折旧；随意变更固定资产净残值和折旧年限；不按税法规定折旧方法计提折旧等问题。</w:t>
      </w:r>
    </w:p>
    <w:p w:rsidR="00E900FD" w:rsidRPr="00503E38" w:rsidRDefault="00E900FD" w:rsidP="00E900FD">
      <w:pPr>
        <w:spacing w:line="360" w:lineRule="auto"/>
        <w:ind w:firstLineChars="200" w:firstLine="560"/>
        <w:rPr>
          <w:rFonts w:ascii="仿宋_GB2312" w:eastAsia="仿宋_GB2312" w:hAnsi="宋体" w:cs="宋体" w:hint="eastAsia"/>
          <w:sz w:val="28"/>
          <w:szCs w:val="28"/>
        </w:rPr>
      </w:pPr>
      <w:r w:rsidRPr="00503E38">
        <w:rPr>
          <w:rFonts w:ascii="仿宋_GB2312" w:eastAsia="仿宋_GB2312" w:hAnsi="宋体" w:cs="宋体" w:hint="eastAsia"/>
          <w:sz w:val="28"/>
          <w:szCs w:val="28"/>
        </w:rPr>
        <w:t>10</w:t>
      </w:r>
      <w:r w:rsidRPr="00503E38">
        <w:rPr>
          <w:rFonts w:ascii="仿宋_GB2312" w:eastAsia="仿宋_GB2312" w:hAnsi="宋体" w:hint="eastAsia"/>
          <w:sz w:val="28"/>
          <w:szCs w:val="28"/>
        </w:rPr>
        <w:t>．</w:t>
      </w:r>
      <w:r w:rsidRPr="00503E38">
        <w:rPr>
          <w:rFonts w:ascii="仿宋_GB2312" w:eastAsia="仿宋_GB2312" w:hAnsi="宋体" w:cs="宋体" w:hint="eastAsia"/>
          <w:sz w:val="28"/>
          <w:szCs w:val="28"/>
        </w:rPr>
        <w:t>是否存在超标准列支业务招待费、广告费和业务宣传费未进行纳税调整等问题。</w:t>
      </w:r>
    </w:p>
    <w:p w:rsidR="00E900FD" w:rsidRPr="00503E38" w:rsidRDefault="00E900FD" w:rsidP="00E900FD">
      <w:pPr>
        <w:spacing w:line="360" w:lineRule="auto"/>
        <w:ind w:firstLineChars="200" w:firstLine="560"/>
        <w:rPr>
          <w:rFonts w:ascii="仿宋_GB2312" w:eastAsia="仿宋_GB2312" w:hAnsi="宋体" w:cs="宋体" w:hint="eastAsia"/>
          <w:sz w:val="28"/>
          <w:szCs w:val="28"/>
        </w:rPr>
      </w:pPr>
      <w:r w:rsidRPr="00503E38">
        <w:rPr>
          <w:rFonts w:ascii="仿宋_GB2312" w:eastAsia="仿宋_GB2312" w:hAnsi="宋体" w:cs="宋体" w:hint="eastAsia"/>
          <w:sz w:val="28"/>
          <w:szCs w:val="28"/>
        </w:rPr>
        <w:t>11</w:t>
      </w:r>
      <w:r w:rsidRPr="00503E38">
        <w:rPr>
          <w:rFonts w:ascii="仿宋_GB2312" w:eastAsia="仿宋_GB2312" w:hAnsi="宋体" w:hint="eastAsia"/>
          <w:sz w:val="28"/>
          <w:szCs w:val="28"/>
        </w:rPr>
        <w:t>．</w:t>
      </w:r>
      <w:r w:rsidRPr="00503E38">
        <w:rPr>
          <w:rFonts w:ascii="仿宋_GB2312" w:eastAsia="仿宋_GB2312" w:hAnsi="宋体" w:cs="宋体" w:hint="eastAsia"/>
          <w:sz w:val="28"/>
          <w:szCs w:val="28"/>
        </w:rPr>
        <w:t>是否存在擅自扩大研究开发费用的列支范围，违规加计扣除等问题。</w:t>
      </w:r>
    </w:p>
    <w:p w:rsidR="00E900FD" w:rsidRPr="00503E38" w:rsidRDefault="00E900FD" w:rsidP="00E900FD">
      <w:pPr>
        <w:spacing w:line="360" w:lineRule="auto"/>
        <w:ind w:firstLineChars="200" w:firstLine="560"/>
        <w:rPr>
          <w:rFonts w:ascii="仿宋_GB2312" w:eastAsia="仿宋_GB2312" w:hAnsi="宋体" w:cs="宋体" w:hint="eastAsia"/>
          <w:sz w:val="28"/>
          <w:szCs w:val="28"/>
        </w:rPr>
      </w:pPr>
      <w:r w:rsidRPr="00503E38">
        <w:rPr>
          <w:rFonts w:ascii="仿宋_GB2312" w:eastAsia="仿宋_GB2312" w:hAnsi="宋体" w:cs="宋体" w:hint="eastAsia"/>
          <w:sz w:val="28"/>
          <w:szCs w:val="28"/>
        </w:rPr>
        <w:t>12</w:t>
      </w:r>
      <w:r w:rsidRPr="00503E38">
        <w:rPr>
          <w:rFonts w:ascii="仿宋_GB2312" w:eastAsia="仿宋_GB2312" w:hAnsi="宋体" w:hint="eastAsia"/>
          <w:sz w:val="28"/>
          <w:szCs w:val="28"/>
        </w:rPr>
        <w:t>．</w:t>
      </w:r>
      <w:r w:rsidRPr="00503E38">
        <w:rPr>
          <w:rFonts w:ascii="仿宋_GB2312" w:eastAsia="仿宋_GB2312" w:hAnsi="宋体" w:cs="宋体" w:hint="eastAsia"/>
          <w:sz w:val="28"/>
          <w:szCs w:val="28"/>
        </w:rPr>
        <w:t>是否存在扣除不符合国务院财政、税务部门规定的各项资产减值准备、风险准备金等支出。</w:t>
      </w:r>
    </w:p>
    <w:p w:rsidR="00E900FD" w:rsidRPr="00503E38" w:rsidRDefault="00E900FD" w:rsidP="00E900FD">
      <w:pPr>
        <w:spacing w:line="360" w:lineRule="auto"/>
        <w:ind w:firstLineChars="200" w:firstLine="560"/>
        <w:rPr>
          <w:rFonts w:ascii="仿宋_GB2312" w:eastAsia="仿宋_GB2312" w:hAnsi="宋体" w:hint="eastAsia"/>
          <w:color w:val="000000"/>
          <w:sz w:val="28"/>
          <w:szCs w:val="28"/>
        </w:rPr>
      </w:pPr>
      <w:r w:rsidRPr="00503E38">
        <w:rPr>
          <w:rFonts w:ascii="仿宋_GB2312" w:eastAsia="仿宋_GB2312" w:hAnsi="宋体" w:hint="eastAsia"/>
          <w:color w:val="000000"/>
          <w:sz w:val="28"/>
          <w:szCs w:val="28"/>
        </w:rPr>
        <w:t>13</w:t>
      </w:r>
      <w:r w:rsidRPr="00503E38">
        <w:rPr>
          <w:rFonts w:ascii="仿宋_GB2312" w:eastAsia="仿宋_GB2312" w:hAnsi="宋体" w:hint="eastAsia"/>
          <w:sz w:val="28"/>
          <w:szCs w:val="28"/>
        </w:rPr>
        <w:t>．是否存在</w:t>
      </w:r>
      <w:r w:rsidRPr="00503E38">
        <w:rPr>
          <w:rFonts w:ascii="仿宋_GB2312" w:eastAsia="仿宋_GB2312" w:hAnsi="宋体" w:hint="eastAsia"/>
          <w:color w:val="000000"/>
          <w:sz w:val="28"/>
          <w:szCs w:val="28"/>
        </w:rPr>
        <w:t>从非金融机构借款利息支出超过按照金融机构同期贷款利率计算的数额，未进行纳税调整；是否存在应予资本化的利息支出；关联方利息支出是否符合规定。</w:t>
      </w:r>
    </w:p>
    <w:p w:rsidR="00E900FD" w:rsidRPr="00503E38" w:rsidRDefault="00E900FD" w:rsidP="00E900FD">
      <w:pPr>
        <w:spacing w:line="360" w:lineRule="auto"/>
        <w:ind w:firstLineChars="200" w:firstLine="560"/>
        <w:rPr>
          <w:rFonts w:ascii="仿宋_GB2312" w:eastAsia="仿宋_GB2312" w:hAnsi="宋体" w:hint="eastAsia"/>
          <w:color w:val="000000"/>
          <w:sz w:val="28"/>
          <w:szCs w:val="28"/>
        </w:rPr>
      </w:pPr>
      <w:r w:rsidRPr="00503E38">
        <w:rPr>
          <w:rFonts w:ascii="仿宋_GB2312" w:eastAsia="仿宋_GB2312" w:hAnsi="宋体" w:hint="eastAsia"/>
          <w:color w:val="000000"/>
          <w:sz w:val="28"/>
          <w:szCs w:val="28"/>
        </w:rPr>
        <w:t>14</w:t>
      </w:r>
      <w:r w:rsidRPr="00503E38">
        <w:rPr>
          <w:rFonts w:ascii="仿宋_GB2312" w:eastAsia="仿宋_GB2312" w:hAnsi="宋体" w:hint="eastAsia"/>
          <w:sz w:val="28"/>
          <w:szCs w:val="28"/>
        </w:rPr>
        <w:t>．是否存在</w:t>
      </w:r>
      <w:r w:rsidRPr="00503E38">
        <w:rPr>
          <w:rFonts w:ascii="仿宋_GB2312" w:eastAsia="仿宋_GB2312" w:hAnsi="宋体" w:hint="eastAsia"/>
          <w:color w:val="000000"/>
          <w:sz w:val="28"/>
          <w:szCs w:val="28"/>
        </w:rPr>
        <w:t>已作损失处理的资产，部分或全部收回的，未作纳税调整；是否</w:t>
      </w:r>
      <w:r w:rsidRPr="00503E38">
        <w:rPr>
          <w:rFonts w:ascii="仿宋_GB2312" w:eastAsia="仿宋_GB2312" w:hAnsi="宋体" w:hint="eastAsia"/>
          <w:sz w:val="28"/>
          <w:szCs w:val="28"/>
        </w:rPr>
        <w:t>存在</w:t>
      </w:r>
      <w:r w:rsidRPr="00503E38">
        <w:rPr>
          <w:rFonts w:ascii="仿宋_GB2312" w:eastAsia="仿宋_GB2312" w:hAnsi="宋体" w:hint="eastAsia"/>
          <w:color w:val="000000"/>
          <w:sz w:val="28"/>
          <w:szCs w:val="28"/>
        </w:rPr>
        <w:t>自然灾害或意外事故损失有补偿的部分，未作纳税调整。</w:t>
      </w:r>
    </w:p>
    <w:p w:rsidR="00E900FD" w:rsidRPr="00503E38" w:rsidRDefault="00E900FD" w:rsidP="00E900FD">
      <w:pPr>
        <w:spacing w:line="360" w:lineRule="auto"/>
        <w:ind w:firstLineChars="200" w:firstLine="560"/>
        <w:rPr>
          <w:rFonts w:ascii="仿宋_GB2312" w:eastAsia="仿宋_GB2312" w:hAnsi="宋体" w:hint="eastAsia"/>
          <w:color w:val="000000"/>
          <w:sz w:val="28"/>
          <w:szCs w:val="28"/>
        </w:rPr>
      </w:pPr>
      <w:r w:rsidRPr="00503E38">
        <w:rPr>
          <w:rFonts w:ascii="仿宋_GB2312" w:eastAsia="仿宋_GB2312" w:hAnsi="宋体" w:hint="eastAsia"/>
          <w:color w:val="000000"/>
          <w:sz w:val="28"/>
          <w:szCs w:val="28"/>
        </w:rPr>
        <w:lastRenderedPageBreak/>
        <w:t>15．手续费及佣金支扣除是否符合规定：是否将回扣、提成、返利、进场费等计入手续费及佣金支出；收取对象是否是具有合法经营资格的中介机构及个人；税前扣除比例是否超过税法规定。</w:t>
      </w:r>
    </w:p>
    <w:p w:rsidR="00E900FD" w:rsidRPr="00503E38" w:rsidRDefault="00E900FD" w:rsidP="00E900FD">
      <w:pPr>
        <w:spacing w:line="360" w:lineRule="auto"/>
        <w:ind w:firstLineChars="200" w:firstLine="560"/>
        <w:rPr>
          <w:rFonts w:ascii="仿宋_GB2312" w:eastAsia="仿宋_GB2312" w:hAnsi="宋体" w:hint="eastAsia"/>
          <w:color w:val="000000"/>
          <w:sz w:val="28"/>
          <w:szCs w:val="28"/>
        </w:rPr>
      </w:pPr>
      <w:r w:rsidRPr="00503E38">
        <w:rPr>
          <w:rFonts w:ascii="仿宋_GB2312" w:eastAsia="仿宋_GB2312" w:hAnsi="宋体" w:hint="eastAsia"/>
          <w:color w:val="000000"/>
          <w:sz w:val="28"/>
          <w:szCs w:val="28"/>
        </w:rPr>
        <w:t>16</w:t>
      </w:r>
      <w:r w:rsidRPr="00503E38">
        <w:rPr>
          <w:rFonts w:ascii="仿宋_GB2312" w:eastAsia="仿宋_GB2312" w:hAnsi="宋体" w:hint="eastAsia"/>
          <w:sz w:val="28"/>
          <w:szCs w:val="28"/>
        </w:rPr>
        <w:t>．是否</w:t>
      </w:r>
      <w:r w:rsidRPr="00503E38">
        <w:rPr>
          <w:rFonts w:ascii="仿宋_GB2312" w:eastAsia="仿宋_GB2312" w:hAnsi="宋体" w:hint="eastAsia"/>
          <w:color w:val="000000"/>
          <w:sz w:val="28"/>
          <w:szCs w:val="28"/>
        </w:rPr>
        <w:t>存在不符合条件或超过标准的公益救济性捐赠，未进行纳税调整。</w:t>
      </w:r>
    </w:p>
    <w:p w:rsidR="00E900FD" w:rsidRPr="00503E38" w:rsidRDefault="00E900FD" w:rsidP="00E900FD">
      <w:pPr>
        <w:spacing w:line="360" w:lineRule="auto"/>
        <w:ind w:firstLineChars="200" w:firstLine="560"/>
        <w:rPr>
          <w:rFonts w:ascii="仿宋_GB2312" w:eastAsia="仿宋_GB2312" w:hAnsi="宋体" w:hint="eastAsia"/>
          <w:color w:val="000000"/>
          <w:sz w:val="28"/>
          <w:szCs w:val="28"/>
        </w:rPr>
      </w:pPr>
      <w:r w:rsidRPr="00503E38">
        <w:rPr>
          <w:rFonts w:ascii="仿宋_GB2312" w:eastAsia="仿宋_GB2312" w:hAnsi="宋体" w:hint="eastAsia"/>
          <w:color w:val="000000"/>
          <w:sz w:val="28"/>
          <w:szCs w:val="28"/>
        </w:rPr>
        <w:t>17</w:t>
      </w:r>
      <w:r w:rsidRPr="00503E38">
        <w:rPr>
          <w:rFonts w:ascii="仿宋_GB2312" w:eastAsia="仿宋_GB2312" w:hAnsi="宋体" w:hint="eastAsia"/>
          <w:sz w:val="28"/>
          <w:szCs w:val="28"/>
        </w:rPr>
        <w:t>．子公司向母公司支付的管理性的服务费是否符合规定：是否以合同（或协议）形式明确了服务内容、收费标准及金额；母公司是否提供了相应服务；子公司是否实际支付费用。</w:t>
      </w:r>
    </w:p>
    <w:p w:rsidR="00E900FD" w:rsidRPr="00503E38" w:rsidRDefault="00E900FD" w:rsidP="00E900FD">
      <w:pPr>
        <w:spacing w:line="360" w:lineRule="auto"/>
        <w:ind w:firstLineChars="200" w:firstLine="560"/>
        <w:rPr>
          <w:rFonts w:ascii="仿宋_GB2312" w:eastAsia="仿宋_GB2312" w:hAnsi="宋体" w:hint="eastAsia"/>
          <w:color w:val="000000"/>
          <w:sz w:val="28"/>
          <w:szCs w:val="28"/>
        </w:rPr>
      </w:pPr>
      <w:r w:rsidRPr="00503E38">
        <w:rPr>
          <w:rFonts w:ascii="仿宋_GB2312" w:eastAsia="仿宋_GB2312" w:hAnsi="宋体" w:hint="eastAsia"/>
          <w:color w:val="000000"/>
          <w:sz w:val="28"/>
          <w:szCs w:val="28"/>
        </w:rPr>
        <w:t>18</w:t>
      </w:r>
      <w:r w:rsidRPr="00503E38">
        <w:rPr>
          <w:rFonts w:ascii="仿宋_GB2312" w:eastAsia="仿宋_GB2312" w:hAnsi="宋体" w:hint="eastAsia"/>
          <w:sz w:val="28"/>
          <w:szCs w:val="28"/>
        </w:rPr>
        <w:t>．是否</w:t>
      </w:r>
      <w:r w:rsidRPr="00503E38">
        <w:rPr>
          <w:rFonts w:ascii="仿宋_GB2312" w:eastAsia="仿宋_GB2312" w:hAnsi="宋体" w:hint="eastAsia"/>
          <w:color w:val="000000"/>
          <w:sz w:val="28"/>
          <w:szCs w:val="28"/>
        </w:rPr>
        <w:t>以融资租赁方式租入固定资产，视同经营性租赁，多摊费用，未作纳税调整。</w:t>
      </w:r>
    </w:p>
    <w:p w:rsidR="00E900FD" w:rsidRPr="00503E38" w:rsidRDefault="00E900FD" w:rsidP="00E900FD">
      <w:pPr>
        <w:spacing w:line="360" w:lineRule="auto"/>
        <w:ind w:firstLineChars="200" w:firstLine="560"/>
        <w:rPr>
          <w:rFonts w:ascii="仿宋_GB2312" w:eastAsia="仿宋_GB2312" w:hAnsi="宋体" w:hint="eastAsia"/>
          <w:color w:val="000000"/>
          <w:sz w:val="28"/>
          <w:szCs w:val="28"/>
        </w:rPr>
      </w:pPr>
      <w:r w:rsidRPr="00503E38">
        <w:rPr>
          <w:rFonts w:ascii="仿宋_GB2312" w:eastAsia="仿宋_GB2312" w:hAnsi="宋体" w:hint="eastAsia"/>
          <w:color w:val="000000"/>
          <w:sz w:val="28"/>
          <w:szCs w:val="28"/>
        </w:rPr>
        <w:t>19．是否按照国家规定提取用于环境保护、生态恢复的专项资金；专项资金改变用途后，是否进行纳税调整。</w:t>
      </w:r>
    </w:p>
    <w:p w:rsidR="00E900FD" w:rsidRPr="00546202" w:rsidRDefault="00E900FD" w:rsidP="00E900FD">
      <w:pPr>
        <w:spacing w:line="360" w:lineRule="auto"/>
        <w:ind w:firstLineChars="164" w:firstLine="525"/>
        <w:rPr>
          <w:rFonts w:ascii="楷体_GB2312" w:eastAsia="楷体_GB2312" w:hAnsi="宋体" w:hint="eastAsia"/>
          <w:color w:val="000000"/>
          <w:sz w:val="32"/>
          <w:szCs w:val="32"/>
        </w:rPr>
      </w:pPr>
      <w:r w:rsidRPr="00546202">
        <w:rPr>
          <w:rFonts w:ascii="楷体_GB2312" w:eastAsia="楷体_GB2312" w:hAnsi="宋体" w:hint="eastAsia"/>
          <w:color w:val="000000"/>
          <w:sz w:val="32"/>
          <w:szCs w:val="32"/>
        </w:rPr>
        <w:t>（三）关联交易方面</w:t>
      </w:r>
    </w:p>
    <w:p w:rsidR="00E900FD" w:rsidRPr="00503E38" w:rsidRDefault="00E900FD" w:rsidP="00E900FD">
      <w:pPr>
        <w:spacing w:line="360" w:lineRule="auto"/>
        <w:ind w:firstLineChars="164" w:firstLine="459"/>
        <w:rPr>
          <w:rFonts w:ascii="仿宋_GB2312" w:eastAsia="仿宋_GB2312" w:hAnsi="宋体" w:hint="eastAsia"/>
          <w:color w:val="000000"/>
          <w:sz w:val="28"/>
          <w:szCs w:val="28"/>
        </w:rPr>
      </w:pPr>
      <w:r w:rsidRPr="00503E38">
        <w:rPr>
          <w:rFonts w:ascii="仿宋_GB2312" w:eastAsia="仿宋_GB2312" w:hAnsi="宋体" w:hint="eastAsia"/>
          <w:sz w:val="28"/>
          <w:szCs w:val="28"/>
        </w:rPr>
        <w:t>是否存在</w:t>
      </w:r>
      <w:r w:rsidRPr="00503E38">
        <w:rPr>
          <w:rFonts w:ascii="仿宋_GB2312" w:eastAsia="仿宋_GB2312" w:hAnsi="宋体" w:hint="eastAsia"/>
          <w:color w:val="000000"/>
          <w:sz w:val="28"/>
          <w:szCs w:val="28"/>
        </w:rPr>
        <w:t>与其关联企业之间的业务往来，不按照独立企业之间的业务往来收取或者支付价款、费用而减少应纳税所得额和应纳企业所得税的情况。</w:t>
      </w:r>
    </w:p>
    <w:p w:rsidR="00E900FD" w:rsidRPr="00546202" w:rsidRDefault="00E900FD" w:rsidP="00E900FD">
      <w:pPr>
        <w:spacing w:line="360" w:lineRule="auto"/>
        <w:ind w:firstLineChars="164" w:firstLine="525"/>
        <w:rPr>
          <w:rFonts w:ascii="楷体_GB2312" w:eastAsia="楷体_GB2312" w:hAnsi="宋体" w:hint="eastAsia"/>
          <w:color w:val="000000"/>
          <w:sz w:val="32"/>
          <w:szCs w:val="32"/>
        </w:rPr>
      </w:pPr>
      <w:r w:rsidRPr="00546202">
        <w:rPr>
          <w:rFonts w:ascii="楷体_GB2312" w:eastAsia="楷体_GB2312" w:hAnsi="宋体" w:hint="eastAsia"/>
          <w:color w:val="000000"/>
          <w:sz w:val="32"/>
          <w:szCs w:val="32"/>
        </w:rPr>
        <w:t>（四）扣缴预提所得税</w:t>
      </w:r>
    </w:p>
    <w:p w:rsidR="00E900FD" w:rsidRPr="00503E38" w:rsidRDefault="00E900FD" w:rsidP="00E900FD">
      <w:pPr>
        <w:spacing w:line="360" w:lineRule="auto"/>
        <w:ind w:firstLineChars="164" w:firstLine="459"/>
        <w:rPr>
          <w:rFonts w:ascii="仿宋_GB2312" w:eastAsia="仿宋_GB2312" w:hAnsi="宋体" w:hint="eastAsia"/>
          <w:color w:val="000000"/>
          <w:sz w:val="28"/>
          <w:szCs w:val="28"/>
        </w:rPr>
      </w:pPr>
      <w:r w:rsidRPr="00503E38">
        <w:rPr>
          <w:rFonts w:ascii="仿宋_GB2312" w:eastAsia="仿宋_GB2312" w:hAnsi="仿宋" w:hint="eastAsia"/>
          <w:sz w:val="28"/>
          <w:szCs w:val="28"/>
        </w:rPr>
        <w:t>境内企业向境外投资股东分配股利，是否按规定代扣代缴预提所得税。</w:t>
      </w:r>
    </w:p>
    <w:p w:rsidR="00E900FD" w:rsidRPr="006E1D5A" w:rsidRDefault="00E900FD" w:rsidP="00E900FD">
      <w:pPr>
        <w:spacing w:line="360" w:lineRule="auto"/>
        <w:ind w:firstLineChars="200" w:firstLine="640"/>
        <w:rPr>
          <w:rFonts w:ascii="黑体" w:eastAsia="黑体" w:hint="eastAsia"/>
          <w:sz w:val="32"/>
          <w:szCs w:val="32"/>
        </w:rPr>
      </w:pPr>
      <w:r>
        <w:rPr>
          <w:rFonts w:ascii="黑体" w:eastAsia="黑体" w:hint="eastAsia"/>
          <w:sz w:val="32"/>
          <w:szCs w:val="32"/>
        </w:rPr>
        <w:t>三</w:t>
      </w:r>
      <w:r w:rsidRPr="006E1D5A">
        <w:rPr>
          <w:rFonts w:ascii="黑体" w:eastAsia="黑体" w:hint="eastAsia"/>
          <w:sz w:val="32"/>
          <w:szCs w:val="32"/>
        </w:rPr>
        <w:t>、个人所得税</w:t>
      </w:r>
    </w:p>
    <w:p w:rsidR="00E900FD" w:rsidRPr="00503E38" w:rsidRDefault="00E900FD" w:rsidP="00E900FD">
      <w:pPr>
        <w:spacing w:line="360" w:lineRule="auto"/>
        <w:ind w:firstLine="645"/>
        <w:rPr>
          <w:rFonts w:ascii="仿宋_GB2312" w:eastAsia="仿宋_GB2312" w:hint="eastAsia"/>
          <w:sz w:val="28"/>
          <w:szCs w:val="28"/>
        </w:rPr>
      </w:pPr>
      <w:r w:rsidRPr="00503E38">
        <w:rPr>
          <w:rFonts w:ascii="仿宋_GB2312" w:eastAsia="仿宋_GB2312" w:hint="eastAsia"/>
          <w:sz w:val="28"/>
          <w:szCs w:val="28"/>
        </w:rPr>
        <w:t>重点检查以各种形式向个人支付的应税收</w:t>
      </w:r>
      <w:proofErr w:type="gramStart"/>
      <w:r w:rsidRPr="00503E38">
        <w:rPr>
          <w:rFonts w:ascii="仿宋_GB2312" w:eastAsia="仿宋_GB2312" w:hint="eastAsia"/>
          <w:sz w:val="28"/>
          <w:szCs w:val="28"/>
        </w:rPr>
        <w:t>入是否</w:t>
      </w:r>
      <w:proofErr w:type="gramEnd"/>
      <w:r w:rsidRPr="00503E38">
        <w:rPr>
          <w:rFonts w:ascii="仿宋_GB2312" w:eastAsia="仿宋_GB2312" w:hint="eastAsia"/>
          <w:sz w:val="28"/>
          <w:szCs w:val="28"/>
        </w:rPr>
        <w:t>依法扣缴个人所得税：</w:t>
      </w:r>
    </w:p>
    <w:p w:rsidR="00E900FD" w:rsidRPr="00503E38" w:rsidRDefault="00E900FD" w:rsidP="00E900FD">
      <w:pPr>
        <w:spacing w:line="360" w:lineRule="auto"/>
        <w:ind w:firstLine="645"/>
        <w:rPr>
          <w:rFonts w:ascii="楷体_GB2312" w:eastAsia="楷体_GB2312" w:hint="eastAsia"/>
          <w:sz w:val="28"/>
          <w:szCs w:val="28"/>
        </w:rPr>
      </w:pPr>
      <w:r w:rsidRPr="00503E38">
        <w:rPr>
          <w:rFonts w:ascii="楷体_GB2312" w:eastAsia="楷体_GB2312" w:hint="eastAsia"/>
          <w:sz w:val="28"/>
          <w:szCs w:val="28"/>
        </w:rPr>
        <w:lastRenderedPageBreak/>
        <w:t>（一）为职工发放的年金、绩效奖金。</w:t>
      </w:r>
    </w:p>
    <w:p w:rsidR="00E900FD" w:rsidRPr="00503E38" w:rsidRDefault="00E900FD" w:rsidP="00E900FD">
      <w:pPr>
        <w:spacing w:line="360" w:lineRule="auto"/>
        <w:ind w:firstLine="645"/>
        <w:rPr>
          <w:rFonts w:ascii="楷体_GB2312" w:eastAsia="楷体_GB2312" w:hint="eastAsia"/>
          <w:sz w:val="28"/>
          <w:szCs w:val="28"/>
        </w:rPr>
      </w:pPr>
      <w:r w:rsidRPr="00503E38">
        <w:rPr>
          <w:rFonts w:ascii="楷体_GB2312" w:eastAsia="楷体_GB2312" w:hint="eastAsia"/>
          <w:sz w:val="28"/>
          <w:szCs w:val="28"/>
        </w:rPr>
        <w:t>（二）为职工购买的各种商业保险。</w:t>
      </w:r>
    </w:p>
    <w:p w:rsidR="00E900FD" w:rsidRPr="00503E38" w:rsidRDefault="00E900FD" w:rsidP="00E900FD">
      <w:pPr>
        <w:spacing w:line="360" w:lineRule="auto"/>
        <w:ind w:firstLine="645"/>
        <w:rPr>
          <w:rFonts w:ascii="楷体_GB2312" w:eastAsia="楷体_GB2312" w:hint="eastAsia"/>
          <w:sz w:val="28"/>
          <w:szCs w:val="28"/>
        </w:rPr>
      </w:pPr>
      <w:r w:rsidRPr="00503E38">
        <w:rPr>
          <w:rFonts w:ascii="楷体_GB2312" w:eastAsia="楷体_GB2312" w:hint="eastAsia"/>
          <w:sz w:val="28"/>
          <w:szCs w:val="28"/>
        </w:rPr>
        <w:t>（三）超标准为职工支付的养老、失业和医疗保险。</w:t>
      </w:r>
    </w:p>
    <w:p w:rsidR="00E900FD" w:rsidRPr="00503E38" w:rsidRDefault="00E900FD" w:rsidP="00E900FD">
      <w:pPr>
        <w:spacing w:line="360" w:lineRule="auto"/>
        <w:ind w:firstLine="645"/>
        <w:rPr>
          <w:rFonts w:ascii="楷体_GB2312" w:eastAsia="楷体_GB2312" w:hint="eastAsia"/>
          <w:sz w:val="28"/>
          <w:szCs w:val="28"/>
        </w:rPr>
      </w:pPr>
      <w:r w:rsidRPr="00503E38">
        <w:rPr>
          <w:rFonts w:ascii="楷体_GB2312" w:eastAsia="楷体_GB2312" w:hint="eastAsia"/>
          <w:sz w:val="28"/>
          <w:szCs w:val="28"/>
        </w:rPr>
        <w:t>（四）超标准为职工缴存的住房公积金。</w:t>
      </w:r>
    </w:p>
    <w:p w:rsidR="00E900FD" w:rsidRPr="00503E38" w:rsidRDefault="00E900FD" w:rsidP="00E900FD">
      <w:pPr>
        <w:spacing w:line="360" w:lineRule="auto"/>
        <w:ind w:firstLine="645"/>
        <w:rPr>
          <w:rFonts w:ascii="楷体_GB2312" w:eastAsia="楷体_GB2312" w:hint="eastAsia"/>
          <w:color w:val="000000"/>
          <w:sz w:val="28"/>
          <w:szCs w:val="28"/>
        </w:rPr>
      </w:pPr>
      <w:r w:rsidRPr="00503E38">
        <w:rPr>
          <w:rFonts w:ascii="楷体_GB2312" w:eastAsia="楷体_GB2312" w:hint="eastAsia"/>
          <w:color w:val="000000"/>
          <w:sz w:val="28"/>
          <w:szCs w:val="28"/>
        </w:rPr>
        <w:t>（五）以报销发票形式向职工支付的各种个人收入。</w:t>
      </w:r>
    </w:p>
    <w:p w:rsidR="00E900FD" w:rsidRPr="00503E38" w:rsidRDefault="00E900FD" w:rsidP="00E900FD">
      <w:pPr>
        <w:spacing w:line="360" w:lineRule="auto"/>
        <w:ind w:firstLine="645"/>
        <w:rPr>
          <w:rFonts w:ascii="楷体_GB2312" w:eastAsia="楷体_GB2312" w:hint="eastAsia"/>
          <w:color w:val="000000"/>
          <w:sz w:val="28"/>
          <w:szCs w:val="28"/>
        </w:rPr>
      </w:pPr>
      <w:r w:rsidRPr="00503E38">
        <w:rPr>
          <w:rFonts w:ascii="楷体_GB2312" w:eastAsia="楷体_GB2312" w:hint="eastAsia"/>
          <w:color w:val="000000"/>
          <w:sz w:val="28"/>
          <w:szCs w:val="28"/>
        </w:rPr>
        <w:t>（六）车改、</w:t>
      </w:r>
      <w:r w:rsidRPr="00503E38">
        <w:rPr>
          <w:rFonts w:ascii="楷体_GB2312" w:eastAsia="楷体_GB2312" w:hint="eastAsia"/>
          <w:color w:val="000000"/>
          <w:spacing w:val="-8"/>
          <w:sz w:val="28"/>
          <w:szCs w:val="28"/>
        </w:rPr>
        <w:t>通信补贴</w:t>
      </w:r>
      <w:r w:rsidRPr="00503E38">
        <w:rPr>
          <w:rFonts w:ascii="楷体_GB2312" w:eastAsia="楷体_GB2312" w:hint="eastAsia"/>
          <w:color w:val="000000"/>
          <w:sz w:val="28"/>
          <w:szCs w:val="28"/>
        </w:rPr>
        <w:t>。</w:t>
      </w:r>
    </w:p>
    <w:p w:rsidR="00E900FD" w:rsidRPr="00503E38" w:rsidRDefault="00E900FD" w:rsidP="00E900FD">
      <w:pPr>
        <w:spacing w:line="360" w:lineRule="auto"/>
        <w:ind w:firstLine="645"/>
        <w:rPr>
          <w:rFonts w:ascii="楷体_GB2312" w:eastAsia="楷体_GB2312" w:hint="eastAsia"/>
          <w:color w:val="000000"/>
          <w:sz w:val="28"/>
          <w:szCs w:val="28"/>
        </w:rPr>
      </w:pPr>
      <w:r w:rsidRPr="00503E38">
        <w:rPr>
          <w:rFonts w:ascii="楷体_GB2312" w:eastAsia="楷体_GB2312" w:hint="eastAsia"/>
          <w:color w:val="000000"/>
          <w:sz w:val="28"/>
          <w:szCs w:val="28"/>
        </w:rPr>
        <w:t>（七）为职工个人所有的房产支付的暖气费、物业费。</w:t>
      </w:r>
    </w:p>
    <w:p w:rsidR="00E900FD" w:rsidRPr="00503E38" w:rsidRDefault="00E900FD" w:rsidP="00E900FD">
      <w:pPr>
        <w:spacing w:line="360" w:lineRule="auto"/>
        <w:ind w:firstLine="645"/>
        <w:rPr>
          <w:rFonts w:ascii="楷体_GB2312" w:eastAsia="楷体_GB2312" w:hint="eastAsia"/>
          <w:sz w:val="28"/>
          <w:szCs w:val="28"/>
        </w:rPr>
      </w:pPr>
      <w:r w:rsidRPr="00503E38">
        <w:rPr>
          <w:rFonts w:ascii="楷体_GB2312" w:eastAsia="楷体_GB2312" w:hint="eastAsia"/>
          <w:sz w:val="28"/>
          <w:szCs w:val="28"/>
        </w:rPr>
        <w:t>（八）股票期权收入。实行员工股票期权计划的，员工在行权时获得的差价收益，是否按工薪所得缴纳个人所得税。</w:t>
      </w:r>
    </w:p>
    <w:p w:rsidR="00E900FD" w:rsidRPr="00503E38" w:rsidRDefault="00E900FD" w:rsidP="00E900FD">
      <w:pPr>
        <w:spacing w:line="360" w:lineRule="auto"/>
        <w:ind w:firstLineChars="200" w:firstLine="560"/>
        <w:rPr>
          <w:rFonts w:ascii="楷体_GB2312" w:eastAsia="楷体_GB2312" w:hint="eastAsia"/>
          <w:sz w:val="28"/>
          <w:szCs w:val="28"/>
        </w:rPr>
      </w:pPr>
      <w:r w:rsidRPr="00503E38">
        <w:rPr>
          <w:rFonts w:ascii="楷体_GB2312" w:eastAsia="楷体_GB2312" w:hint="eastAsia"/>
          <w:sz w:val="28"/>
          <w:szCs w:val="28"/>
        </w:rPr>
        <w:t>（九）以非货币形式发放的个人收入是否扣缴个人所得税。</w:t>
      </w:r>
    </w:p>
    <w:p w:rsidR="00E900FD" w:rsidRPr="00503E38" w:rsidRDefault="00E900FD" w:rsidP="00E900FD">
      <w:pPr>
        <w:spacing w:line="360" w:lineRule="auto"/>
        <w:ind w:firstLineChars="200" w:firstLine="560"/>
        <w:rPr>
          <w:rFonts w:ascii="楷体_GB2312" w:eastAsia="楷体_GB2312" w:hint="eastAsia"/>
          <w:sz w:val="28"/>
          <w:szCs w:val="28"/>
        </w:rPr>
      </w:pPr>
      <w:r w:rsidRPr="00503E38">
        <w:rPr>
          <w:rFonts w:ascii="楷体_GB2312" w:eastAsia="楷体_GB2312" w:hint="eastAsia"/>
          <w:sz w:val="28"/>
          <w:szCs w:val="28"/>
        </w:rPr>
        <w:t>（十）企业为股东个人购买汽车是否扣缴个人所得税。</w:t>
      </w:r>
    </w:p>
    <w:p w:rsidR="00E900FD" w:rsidRPr="00503E38" w:rsidRDefault="00E900FD" w:rsidP="00E900FD">
      <w:pPr>
        <w:spacing w:line="360" w:lineRule="auto"/>
        <w:ind w:firstLineChars="200" w:firstLine="560"/>
        <w:rPr>
          <w:rFonts w:ascii="楷体_GB2312" w:eastAsia="楷体_GB2312" w:hint="eastAsia"/>
          <w:sz w:val="28"/>
          <w:szCs w:val="28"/>
        </w:rPr>
      </w:pPr>
      <w:r w:rsidRPr="00503E38">
        <w:rPr>
          <w:rFonts w:ascii="楷体_GB2312" w:eastAsia="楷体_GB2312" w:hint="eastAsia"/>
          <w:sz w:val="28"/>
          <w:szCs w:val="28"/>
        </w:rPr>
        <w:t>（十一）赠送给其他单位个人的礼品、礼金等是否</w:t>
      </w:r>
      <w:r w:rsidRPr="00503E38">
        <w:rPr>
          <w:rFonts w:ascii="楷体_GB2312" w:eastAsia="楷体_GB2312" w:hAnsi="宋体" w:hint="eastAsia"/>
          <w:sz w:val="28"/>
          <w:szCs w:val="28"/>
        </w:rPr>
        <w:t>按规定</w:t>
      </w:r>
      <w:r w:rsidRPr="00503E38">
        <w:rPr>
          <w:rFonts w:ascii="楷体_GB2312" w:eastAsia="楷体_GB2312" w:hint="eastAsia"/>
          <w:sz w:val="28"/>
          <w:szCs w:val="28"/>
        </w:rPr>
        <w:t>代扣代缴个人所得税。</w:t>
      </w:r>
    </w:p>
    <w:p w:rsidR="00E900FD" w:rsidRPr="00503E38" w:rsidRDefault="00E900FD" w:rsidP="00E900FD">
      <w:pPr>
        <w:spacing w:line="360" w:lineRule="auto"/>
        <w:ind w:firstLineChars="200" w:firstLine="560"/>
        <w:rPr>
          <w:rFonts w:ascii="楷体_GB2312" w:eastAsia="楷体_GB2312" w:hint="eastAsia"/>
          <w:sz w:val="28"/>
          <w:szCs w:val="28"/>
        </w:rPr>
      </w:pPr>
      <w:r w:rsidRPr="00503E38">
        <w:rPr>
          <w:rFonts w:ascii="楷体_GB2312" w:eastAsia="楷体_GB2312" w:hint="eastAsia"/>
          <w:sz w:val="28"/>
          <w:szCs w:val="28"/>
        </w:rPr>
        <w:t>（十二）是否</w:t>
      </w:r>
      <w:r w:rsidRPr="00503E38">
        <w:rPr>
          <w:rFonts w:ascii="楷体_GB2312" w:eastAsia="楷体_GB2312" w:hAnsi="宋体" w:hint="eastAsia"/>
          <w:sz w:val="28"/>
          <w:szCs w:val="28"/>
        </w:rPr>
        <w:t>按规定履行全员、全额代扣代缴义务。</w:t>
      </w:r>
    </w:p>
    <w:p w:rsidR="00E900FD" w:rsidRPr="006E1D5A" w:rsidRDefault="00E900FD" w:rsidP="00E900FD">
      <w:pPr>
        <w:spacing w:line="360" w:lineRule="auto"/>
        <w:ind w:firstLineChars="200" w:firstLine="640"/>
        <w:rPr>
          <w:rFonts w:ascii="黑体" w:eastAsia="黑体" w:hint="eastAsia"/>
          <w:sz w:val="32"/>
          <w:szCs w:val="32"/>
        </w:rPr>
      </w:pPr>
      <w:r>
        <w:rPr>
          <w:rFonts w:ascii="黑体" w:eastAsia="黑体" w:hint="eastAsia"/>
          <w:sz w:val="32"/>
          <w:szCs w:val="32"/>
        </w:rPr>
        <w:t>四</w:t>
      </w:r>
      <w:r w:rsidRPr="006E1D5A">
        <w:rPr>
          <w:rFonts w:ascii="黑体" w:eastAsia="黑体" w:hint="eastAsia"/>
          <w:sz w:val="32"/>
          <w:szCs w:val="32"/>
        </w:rPr>
        <w:t>、房产税</w:t>
      </w:r>
    </w:p>
    <w:p w:rsidR="00E900FD" w:rsidRPr="00503E38" w:rsidRDefault="00E900FD" w:rsidP="00E900FD">
      <w:pPr>
        <w:spacing w:line="360" w:lineRule="auto"/>
        <w:ind w:firstLineChars="200" w:firstLine="560"/>
        <w:rPr>
          <w:rFonts w:ascii="楷体_GB2312" w:eastAsia="楷体_GB2312" w:hint="eastAsia"/>
          <w:sz w:val="28"/>
          <w:szCs w:val="28"/>
        </w:rPr>
      </w:pPr>
      <w:r w:rsidRPr="00503E38">
        <w:rPr>
          <w:rFonts w:ascii="楷体_GB2312" w:eastAsia="楷体_GB2312" w:hint="eastAsia"/>
          <w:sz w:val="28"/>
          <w:szCs w:val="28"/>
        </w:rPr>
        <w:t>（一）土地价值是否计入房产价值缴纳房产税。</w:t>
      </w:r>
    </w:p>
    <w:p w:rsidR="00E900FD" w:rsidRPr="00503E38" w:rsidRDefault="00E900FD" w:rsidP="00E900FD">
      <w:pPr>
        <w:spacing w:line="360" w:lineRule="auto"/>
        <w:ind w:firstLineChars="200" w:firstLine="560"/>
        <w:rPr>
          <w:rFonts w:ascii="楷体_GB2312" w:eastAsia="楷体_GB2312" w:hint="eastAsia"/>
          <w:sz w:val="28"/>
          <w:szCs w:val="28"/>
        </w:rPr>
      </w:pPr>
      <w:r w:rsidRPr="00503E38">
        <w:rPr>
          <w:rFonts w:ascii="楷体_GB2312" w:eastAsia="楷体_GB2312" w:hint="eastAsia"/>
          <w:sz w:val="28"/>
          <w:szCs w:val="28"/>
        </w:rPr>
        <w:t>（二）是否存在与房屋不可分割的附属设施未计入房产原值缴纳房产税。</w:t>
      </w:r>
    </w:p>
    <w:p w:rsidR="00E900FD" w:rsidRPr="00503E38" w:rsidRDefault="00E900FD" w:rsidP="00E900FD">
      <w:pPr>
        <w:spacing w:line="360" w:lineRule="auto"/>
        <w:ind w:firstLineChars="200" w:firstLine="560"/>
        <w:rPr>
          <w:rFonts w:ascii="楷体_GB2312" w:eastAsia="楷体_GB2312" w:hint="eastAsia"/>
          <w:sz w:val="28"/>
          <w:szCs w:val="28"/>
        </w:rPr>
      </w:pPr>
      <w:r w:rsidRPr="00503E38">
        <w:rPr>
          <w:rFonts w:ascii="楷体_GB2312" w:eastAsia="楷体_GB2312" w:hint="eastAsia"/>
          <w:sz w:val="28"/>
          <w:szCs w:val="28"/>
        </w:rPr>
        <w:t>（三）未竣工验收但已实际使用的房产是否缴纳房产税。</w:t>
      </w:r>
    </w:p>
    <w:p w:rsidR="00E900FD" w:rsidRPr="00503E38" w:rsidRDefault="00E900FD" w:rsidP="00E900FD">
      <w:pPr>
        <w:spacing w:line="360" w:lineRule="auto"/>
        <w:ind w:firstLineChars="200" w:firstLine="560"/>
        <w:rPr>
          <w:rFonts w:ascii="楷体_GB2312" w:eastAsia="楷体_GB2312" w:hint="eastAsia"/>
          <w:sz w:val="28"/>
          <w:szCs w:val="28"/>
        </w:rPr>
      </w:pPr>
      <w:r w:rsidRPr="00503E38">
        <w:rPr>
          <w:rFonts w:ascii="楷体_GB2312" w:eastAsia="楷体_GB2312" w:hint="eastAsia"/>
          <w:sz w:val="28"/>
          <w:szCs w:val="28"/>
        </w:rPr>
        <w:t>（四）无</w:t>
      </w:r>
      <w:proofErr w:type="gramStart"/>
      <w:r w:rsidRPr="00503E38">
        <w:rPr>
          <w:rFonts w:ascii="楷体_GB2312" w:eastAsia="楷体_GB2312" w:hint="eastAsia"/>
          <w:sz w:val="28"/>
          <w:szCs w:val="28"/>
        </w:rPr>
        <w:t>租使用</w:t>
      </w:r>
      <w:proofErr w:type="gramEnd"/>
      <w:r w:rsidRPr="00503E38">
        <w:rPr>
          <w:rFonts w:ascii="楷体_GB2312" w:eastAsia="楷体_GB2312" w:hint="eastAsia"/>
          <w:sz w:val="28"/>
          <w:szCs w:val="28"/>
        </w:rPr>
        <w:t>房产是否按规定缴纳房产税。</w:t>
      </w:r>
    </w:p>
    <w:p w:rsidR="00E900FD" w:rsidRPr="00503E38" w:rsidRDefault="00E900FD" w:rsidP="00E900FD">
      <w:pPr>
        <w:spacing w:line="360" w:lineRule="auto"/>
        <w:ind w:firstLineChars="200" w:firstLine="560"/>
        <w:rPr>
          <w:rFonts w:ascii="楷体_GB2312" w:eastAsia="楷体_GB2312" w:hint="eastAsia"/>
          <w:sz w:val="28"/>
          <w:szCs w:val="28"/>
        </w:rPr>
      </w:pPr>
      <w:r w:rsidRPr="00503E38">
        <w:rPr>
          <w:rFonts w:ascii="楷体_GB2312" w:eastAsia="楷体_GB2312" w:hint="eastAsia"/>
          <w:sz w:val="28"/>
          <w:szCs w:val="28"/>
        </w:rPr>
        <w:t>（五）应予资本化的利息是否计入房产原值缴纳房产税。</w:t>
      </w:r>
    </w:p>
    <w:p w:rsidR="00E900FD" w:rsidRPr="006E1D5A" w:rsidRDefault="00E900FD" w:rsidP="00E900FD">
      <w:pPr>
        <w:spacing w:line="360" w:lineRule="auto"/>
        <w:ind w:firstLineChars="200" w:firstLine="640"/>
        <w:rPr>
          <w:rFonts w:ascii="黑体" w:eastAsia="黑体" w:hint="eastAsia"/>
          <w:sz w:val="32"/>
          <w:szCs w:val="32"/>
        </w:rPr>
      </w:pPr>
      <w:r>
        <w:rPr>
          <w:rFonts w:ascii="黑体" w:eastAsia="黑体" w:hint="eastAsia"/>
          <w:sz w:val="32"/>
          <w:szCs w:val="32"/>
        </w:rPr>
        <w:t>五</w:t>
      </w:r>
      <w:r w:rsidRPr="006E1D5A">
        <w:rPr>
          <w:rFonts w:ascii="黑体" w:eastAsia="黑体" w:hint="eastAsia"/>
          <w:sz w:val="32"/>
          <w:szCs w:val="32"/>
        </w:rPr>
        <w:t>、土地使用税</w:t>
      </w:r>
    </w:p>
    <w:p w:rsidR="00E900FD" w:rsidRPr="00503E38" w:rsidRDefault="00E900FD" w:rsidP="00E900FD">
      <w:pPr>
        <w:spacing w:line="360" w:lineRule="auto"/>
        <w:ind w:firstLineChars="200" w:firstLine="560"/>
        <w:rPr>
          <w:rFonts w:ascii="仿宋_GB2312" w:eastAsia="仿宋_GB2312" w:hint="eastAsia"/>
          <w:sz w:val="28"/>
          <w:szCs w:val="28"/>
        </w:rPr>
      </w:pPr>
      <w:r w:rsidRPr="00503E38">
        <w:rPr>
          <w:rFonts w:ascii="仿宋_GB2312" w:eastAsia="仿宋_GB2312" w:hint="eastAsia"/>
          <w:sz w:val="28"/>
          <w:szCs w:val="28"/>
        </w:rPr>
        <w:lastRenderedPageBreak/>
        <w:t>土地实际面积与土地使用证存有差异情况下，是否按照土地实际面积缴纳土地使用税。</w:t>
      </w:r>
    </w:p>
    <w:p w:rsidR="00E900FD" w:rsidRPr="006E1D5A" w:rsidRDefault="00E900FD" w:rsidP="00E900FD">
      <w:pPr>
        <w:spacing w:line="360" w:lineRule="auto"/>
        <w:ind w:firstLineChars="200" w:firstLine="640"/>
        <w:rPr>
          <w:rFonts w:ascii="黑体" w:eastAsia="黑体" w:hint="eastAsia"/>
          <w:sz w:val="32"/>
          <w:szCs w:val="32"/>
        </w:rPr>
      </w:pPr>
      <w:r>
        <w:rPr>
          <w:rFonts w:ascii="黑体" w:eastAsia="黑体" w:hint="eastAsia"/>
          <w:sz w:val="32"/>
          <w:szCs w:val="32"/>
        </w:rPr>
        <w:t>六</w:t>
      </w:r>
      <w:r w:rsidRPr="006E1D5A">
        <w:rPr>
          <w:rFonts w:ascii="黑体" w:eastAsia="黑体" w:hint="eastAsia"/>
          <w:sz w:val="32"/>
          <w:szCs w:val="32"/>
        </w:rPr>
        <w:t>、印花税</w:t>
      </w:r>
    </w:p>
    <w:p w:rsidR="00E900FD" w:rsidRPr="00503E38" w:rsidRDefault="00E900FD" w:rsidP="00E900FD">
      <w:pPr>
        <w:spacing w:line="360" w:lineRule="auto"/>
        <w:ind w:firstLineChars="200" w:firstLine="560"/>
        <w:rPr>
          <w:rFonts w:ascii="楷体_GB2312" w:eastAsia="楷体_GB2312" w:hint="eastAsia"/>
          <w:sz w:val="28"/>
          <w:szCs w:val="28"/>
        </w:rPr>
      </w:pPr>
      <w:r w:rsidRPr="00503E38">
        <w:rPr>
          <w:rFonts w:ascii="楷体_GB2312" w:eastAsia="楷体_GB2312" w:hint="eastAsia"/>
          <w:sz w:val="28"/>
          <w:szCs w:val="28"/>
        </w:rPr>
        <w:t>（一）是否混淆合同性质，从低适用税率或擅自减少计税依据，未按全部所载金额计税，将应税凭证划为非税凭证，漏缴印花税。</w:t>
      </w:r>
    </w:p>
    <w:p w:rsidR="00E900FD" w:rsidRPr="00503E38" w:rsidRDefault="00E900FD" w:rsidP="00E900FD">
      <w:pPr>
        <w:spacing w:line="360" w:lineRule="auto"/>
        <w:ind w:firstLineChars="200" w:firstLine="560"/>
        <w:rPr>
          <w:rFonts w:ascii="楷体_GB2312" w:eastAsia="楷体_GB2312" w:hint="eastAsia"/>
          <w:sz w:val="28"/>
          <w:szCs w:val="28"/>
        </w:rPr>
      </w:pPr>
      <w:r w:rsidRPr="00503E38">
        <w:rPr>
          <w:rFonts w:ascii="楷体_GB2312" w:eastAsia="楷体_GB2312" w:hint="eastAsia"/>
          <w:sz w:val="28"/>
          <w:szCs w:val="28"/>
        </w:rPr>
        <w:t>（二）是否应纳税凭证书立或领受时不进行贴花，而直到凭证生效日期才贴花，导致延期缴纳印花税。</w:t>
      </w:r>
    </w:p>
    <w:p w:rsidR="00E900FD" w:rsidRPr="00546202" w:rsidRDefault="00E900FD" w:rsidP="00E900FD">
      <w:pPr>
        <w:spacing w:line="360" w:lineRule="auto"/>
        <w:ind w:firstLineChars="200" w:firstLine="560"/>
        <w:rPr>
          <w:rFonts w:ascii="楷体_GB2312" w:eastAsia="楷体_GB2312" w:hint="eastAsia"/>
          <w:sz w:val="32"/>
          <w:szCs w:val="32"/>
        </w:rPr>
      </w:pPr>
      <w:r w:rsidRPr="00503E38">
        <w:rPr>
          <w:rFonts w:ascii="楷体_GB2312" w:eastAsia="楷体_GB2312" w:hint="eastAsia"/>
          <w:sz w:val="28"/>
          <w:szCs w:val="28"/>
        </w:rPr>
        <w:t>（三）增加实收资本和资本</w:t>
      </w:r>
      <w:proofErr w:type="gramStart"/>
      <w:r w:rsidRPr="00503E38">
        <w:rPr>
          <w:rFonts w:ascii="楷体_GB2312" w:eastAsia="楷体_GB2312" w:hint="eastAsia"/>
          <w:sz w:val="28"/>
          <w:szCs w:val="28"/>
        </w:rPr>
        <w:t>公积后是否</w:t>
      </w:r>
      <w:proofErr w:type="gramEnd"/>
      <w:r w:rsidRPr="00503E38">
        <w:rPr>
          <w:rFonts w:ascii="楷体_GB2312" w:eastAsia="楷体_GB2312" w:hint="eastAsia"/>
          <w:sz w:val="28"/>
          <w:szCs w:val="28"/>
        </w:rPr>
        <w:t>补缴印花税</w:t>
      </w:r>
      <w:r w:rsidRPr="00546202">
        <w:rPr>
          <w:rFonts w:ascii="楷体_GB2312" w:eastAsia="楷体_GB2312" w:hint="eastAsia"/>
          <w:sz w:val="32"/>
          <w:szCs w:val="32"/>
        </w:rPr>
        <w:t>。</w:t>
      </w:r>
    </w:p>
    <w:p w:rsidR="00E900FD" w:rsidRPr="006E1D5A" w:rsidRDefault="00E900FD" w:rsidP="00E900FD">
      <w:pPr>
        <w:spacing w:line="360" w:lineRule="auto"/>
        <w:ind w:firstLineChars="100" w:firstLine="320"/>
        <w:rPr>
          <w:rFonts w:ascii="黑体" w:eastAsia="黑体" w:hint="eastAsia"/>
          <w:sz w:val="32"/>
          <w:szCs w:val="32"/>
        </w:rPr>
      </w:pPr>
      <w:r>
        <w:rPr>
          <w:rFonts w:ascii="黑体" w:eastAsia="黑体" w:hint="eastAsia"/>
          <w:sz w:val="32"/>
          <w:szCs w:val="32"/>
        </w:rPr>
        <w:t>七</w:t>
      </w:r>
      <w:r w:rsidRPr="006E1D5A">
        <w:rPr>
          <w:rFonts w:ascii="黑体" w:eastAsia="黑体" w:hint="eastAsia"/>
          <w:sz w:val="32"/>
          <w:szCs w:val="32"/>
        </w:rPr>
        <w:t>、</w:t>
      </w:r>
      <w:r>
        <w:rPr>
          <w:rFonts w:ascii="黑体" w:eastAsia="黑体" w:hint="eastAsia"/>
          <w:sz w:val="32"/>
          <w:szCs w:val="32"/>
        </w:rPr>
        <w:t>对税法规定的其他有关地方各税根据实际情况进行自查。</w:t>
      </w:r>
    </w:p>
    <w:p w:rsidR="00E900FD" w:rsidRPr="00E900FD" w:rsidRDefault="00E900FD"/>
    <w:sectPr w:rsidR="00E900FD" w:rsidRPr="00E900FD">
      <w:headerReference w:type="default" r:id="rId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文星简仿宋">
    <w:altName w:val="Arial Unicode MS"/>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6411" w:rsidRDefault="00E900FD" w:rsidP="007D7EAE">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900FD"/>
    <w:rsid w:val="00E900F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00F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E900F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E900FD"/>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371</Words>
  <Characters>2120</Characters>
  <Application>Microsoft Office Word</Application>
  <DocSecurity>0</DocSecurity>
  <Lines>17</Lines>
  <Paragraphs>4</Paragraphs>
  <ScaleCrop>false</ScaleCrop>
  <Company>hp</Company>
  <LinksUpToDate>false</LinksUpToDate>
  <CharactersWithSpaces>2487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左边</dc:creator>
  <cp:keywords/>
  <dc:description/>
  <cp:lastModifiedBy>左边</cp:lastModifiedBy>
  <cp:revision>1</cp:revision>
  <dcterms:created xsi:type="dcterms:W3CDTF">2016-03-01T02:17:00Z</dcterms:created>
  <dcterms:modified xsi:type="dcterms:W3CDTF">2016-03-01T02:18:00Z</dcterms:modified>
</cp:coreProperties>
</file>